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057" w:type="dxa"/>
        <w:tblInd w:w="0" w:type="dxa"/>
        <w:tblLayout w:type="fixed"/>
        <w:tblLook w:val="04A0" w:firstRow="1" w:lastRow="0" w:firstColumn="1" w:lastColumn="0" w:noHBand="0" w:noVBand="1"/>
      </w:tblPr>
      <w:tblGrid>
        <w:gridCol w:w="561"/>
        <w:gridCol w:w="1446"/>
        <w:gridCol w:w="1662"/>
        <w:gridCol w:w="1413"/>
        <w:gridCol w:w="1504"/>
        <w:gridCol w:w="1489"/>
        <w:gridCol w:w="997"/>
        <w:gridCol w:w="1985"/>
      </w:tblGrid>
      <w:tr w:rsidR="00492F6C" w:rsidTr="007A678E">
        <w:trPr>
          <w:trHeight w:val="60"/>
        </w:trPr>
        <w:tc>
          <w:tcPr>
            <w:tcW w:w="561" w:type="dxa"/>
            <w:shd w:val="clear" w:color="FFFFFF" w:fill="auto"/>
            <w:vAlign w:val="bottom"/>
          </w:tcPr>
          <w:p w:rsidR="00492F6C" w:rsidRDefault="00492F6C"/>
        </w:tc>
        <w:tc>
          <w:tcPr>
            <w:tcW w:w="1446" w:type="dxa"/>
            <w:shd w:val="clear" w:color="FFFFFF" w:fill="auto"/>
            <w:vAlign w:val="bottom"/>
          </w:tcPr>
          <w:p w:rsidR="00492F6C" w:rsidRDefault="00492F6C"/>
        </w:tc>
        <w:tc>
          <w:tcPr>
            <w:tcW w:w="1662" w:type="dxa"/>
            <w:shd w:val="clear" w:color="FFFFFF" w:fill="auto"/>
            <w:vAlign w:val="bottom"/>
          </w:tcPr>
          <w:p w:rsidR="00492F6C" w:rsidRDefault="00492F6C"/>
        </w:tc>
        <w:tc>
          <w:tcPr>
            <w:tcW w:w="1413" w:type="dxa"/>
            <w:shd w:val="clear" w:color="FFFFFF" w:fill="auto"/>
            <w:vAlign w:val="bottom"/>
          </w:tcPr>
          <w:p w:rsidR="00492F6C" w:rsidRDefault="00492F6C"/>
        </w:tc>
        <w:tc>
          <w:tcPr>
            <w:tcW w:w="1504" w:type="dxa"/>
            <w:shd w:val="clear" w:color="FFFFFF" w:fill="auto"/>
            <w:vAlign w:val="bottom"/>
          </w:tcPr>
          <w:p w:rsidR="00492F6C" w:rsidRDefault="00492F6C"/>
        </w:tc>
        <w:tc>
          <w:tcPr>
            <w:tcW w:w="1489" w:type="dxa"/>
            <w:shd w:val="clear" w:color="FFFFFF" w:fill="auto"/>
            <w:vAlign w:val="bottom"/>
          </w:tcPr>
          <w:p w:rsidR="00492F6C" w:rsidRDefault="00492F6C"/>
        </w:tc>
        <w:tc>
          <w:tcPr>
            <w:tcW w:w="997" w:type="dxa"/>
            <w:shd w:val="clear" w:color="FFFFFF" w:fill="auto"/>
            <w:vAlign w:val="bottom"/>
          </w:tcPr>
          <w:p w:rsidR="00492F6C" w:rsidRDefault="00492F6C"/>
        </w:tc>
        <w:tc>
          <w:tcPr>
            <w:tcW w:w="1985" w:type="dxa"/>
            <w:shd w:val="clear" w:color="FFFFFF" w:fill="auto"/>
            <w:vAlign w:val="bottom"/>
          </w:tcPr>
          <w:p w:rsidR="00492F6C" w:rsidRDefault="00492F6C"/>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Договор об образовании</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на обучение по образовательным программам</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среднего профессионального образования</w:t>
            </w:r>
          </w:p>
        </w:tc>
      </w:tr>
      <w:tr w:rsidR="00492F6C" w:rsidTr="007A678E">
        <w:trPr>
          <w:trHeight w:val="60"/>
        </w:trPr>
        <w:tc>
          <w:tcPr>
            <w:tcW w:w="11057" w:type="dxa"/>
            <w:gridSpan w:val="8"/>
            <w:shd w:val="clear" w:color="FFFFFF" w:fill="auto"/>
            <w:vAlign w:val="bottom"/>
          </w:tcPr>
          <w:p w:rsidR="00492F6C" w:rsidRDefault="001B6948" w:rsidP="007A678E">
            <w:pPr>
              <w:jc w:val="center"/>
            </w:pPr>
            <w:r>
              <w:rPr>
                <w:rFonts w:ascii="Times New Roman" w:hAnsi="Times New Roman"/>
                <w:b/>
                <w:sz w:val="20"/>
                <w:szCs w:val="20"/>
              </w:rPr>
              <w:t xml:space="preserve">№ </w:t>
            </w:r>
          </w:p>
        </w:tc>
      </w:tr>
      <w:tr w:rsidR="00492F6C" w:rsidTr="007A678E">
        <w:trPr>
          <w:trHeight w:val="60"/>
        </w:trPr>
        <w:tc>
          <w:tcPr>
            <w:tcW w:w="3669" w:type="dxa"/>
            <w:gridSpan w:val="3"/>
            <w:shd w:val="clear" w:color="FFFFFF" w:fill="auto"/>
            <w:vAlign w:val="bottom"/>
          </w:tcPr>
          <w:p w:rsidR="00492F6C" w:rsidRDefault="001B6948">
            <w:r>
              <w:rPr>
                <w:rFonts w:ascii="Times New Roman" w:hAnsi="Times New Roman"/>
                <w:b/>
                <w:sz w:val="20"/>
                <w:szCs w:val="20"/>
              </w:rPr>
              <w:t>г. Кисловодск</w:t>
            </w:r>
          </w:p>
        </w:tc>
        <w:tc>
          <w:tcPr>
            <w:tcW w:w="1413" w:type="dxa"/>
            <w:shd w:val="clear" w:color="FFFFFF" w:fill="auto"/>
            <w:vAlign w:val="bottom"/>
          </w:tcPr>
          <w:p w:rsidR="00492F6C" w:rsidRDefault="00492F6C"/>
        </w:tc>
        <w:tc>
          <w:tcPr>
            <w:tcW w:w="1504" w:type="dxa"/>
            <w:shd w:val="clear" w:color="FFFFFF" w:fill="auto"/>
            <w:vAlign w:val="bottom"/>
          </w:tcPr>
          <w:p w:rsidR="00492F6C" w:rsidRDefault="00492F6C"/>
        </w:tc>
        <w:tc>
          <w:tcPr>
            <w:tcW w:w="1489" w:type="dxa"/>
            <w:shd w:val="clear" w:color="FFFFFF" w:fill="auto"/>
            <w:vAlign w:val="bottom"/>
          </w:tcPr>
          <w:p w:rsidR="00492F6C" w:rsidRDefault="00492F6C"/>
        </w:tc>
        <w:tc>
          <w:tcPr>
            <w:tcW w:w="997" w:type="dxa"/>
            <w:shd w:val="clear" w:color="FFFFFF" w:fill="auto"/>
            <w:vAlign w:val="bottom"/>
          </w:tcPr>
          <w:p w:rsidR="00492F6C" w:rsidRDefault="00492F6C"/>
        </w:tc>
        <w:tc>
          <w:tcPr>
            <w:tcW w:w="1985" w:type="dxa"/>
            <w:shd w:val="clear" w:color="FFFFFF" w:fill="auto"/>
            <w:vAlign w:val="bottom"/>
          </w:tcPr>
          <w:p w:rsidR="00492F6C" w:rsidRDefault="007A678E" w:rsidP="00C17C33">
            <w:pPr>
              <w:ind w:right="-355"/>
            </w:pPr>
            <w:r>
              <w:rPr>
                <w:rFonts w:ascii="Times New Roman" w:hAnsi="Times New Roman"/>
                <w:b/>
                <w:sz w:val="20"/>
                <w:szCs w:val="20"/>
              </w:rPr>
              <w:t>____</w:t>
            </w:r>
            <w:r w:rsidR="001B6948">
              <w:rPr>
                <w:rFonts w:ascii="Times New Roman" w:hAnsi="Times New Roman"/>
                <w:b/>
                <w:sz w:val="20"/>
                <w:szCs w:val="20"/>
              </w:rPr>
              <w:t xml:space="preserve"> августа 20</w:t>
            </w:r>
            <w:r w:rsidR="00FB4EEE">
              <w:rPr>
                <w:rFonts w:ascii="Times New Roman" w:hAnsi="Times New Roman"/>
                <w:b/>
                <w:sz w:val="20"/>
                <w:szCs w:val="20"/>
              </w:rPr>
              <w:t>2</w:t>
            </w:r>
            <w:r w:rsidR="00C17C33">
              <w:rPr>
                <w:rFonts w:ascii="Times New Roman" w:hAnsi="Times New Roman"/>
                <w:b/>
                <w:sz w:val="20"/>
                <w:szCs w:val="20"/>
              </w:rPr>
              <w:t>1</w:t>
            </w:r>
            <w:r w:rsidR="001B6948">
              <w:rPr>
                <w:rFonts w:ascii="Times New Roman" w:hAnsi="Times New Roman"/>
                <w:b/>
                <w:sz w:val="20"/>
                <w:szCs w:val="20"/>
              </w:rPr>
              <w:t> г.</w:t>
            </w:r>
          </w:p>
        </w:tc>
      </w:tr>
      <w:tr w:rsidR="00492F6C" w:rsidTr="007A678E">
        <w:trPr>
          <w:trHeight w:val="60"/>
        </w:trPr>
        <w:tc>
          <w:tcPr>
            <w:tcW w:w="11057" w:type="dxa"/>
            <w:gridSpan w:val="8"/>
            <w:shd w:val="clear" w:color="FFFFFF" w:fill="auto"/>
            <w:vAlign w:val="bottom"/>
          </w:tcPr>
          <w:p w:rsidR="00492F6C" w:rsidRDefault="001B6948" w:rsidP="00BF6B78">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7A678E">
              <w:rPr>
                <w:rFonts w:ascii="Times New Roman" w:hAnsi="Times New Roman"/>
                <w:sz w:val="20"/>
                <w:szCs w:val="20"/>
              </w:rPr>
              <w:t>139</w:t>
            </w:r>
            <w:r>
              <w:rPr>
                <w:rFonts w:ascii="Times New Roman" w:hAnsi="Times New Roman"/>
                <w:sz w:val="20"/>
                <w:szCs w:val="20"/>
              </w:rPr>
              <w:t xml:space="preserve">, регистрационный номер </w:t>
            </w:r>
            <w:r w:rsidR="007A678E">
              <w:rPr>
                <w:rFonts w:ascii="Times New Roman" w:hAnsi="Times New Roman"/>
                <w:sz w:val="20"/>
                <w:szCs w:val="20"/>
              </w:rPr>
              <w:t>3079</w:t>
            </w:r>
            <w:r>
              <w:rPr>
                <w:rFonts w:ascii="Times New Roman" w:hAnsi="Times New Roman"/>
                <w:sz w:val="20"/>
                <w:szCs w:val="20"/>
              </w:rPr>
              <w:t xml:space="preserve">, выданное </w:t>
            </w:r>
            <w:r w:rsidR="007A678E">
              <w:rPr>
                <w:rFonts w:ascii="Times New Roman" w:hAnsi="Times New Roman"/>
                <w:sz w:val="20"/>
                <w:szCs w:val="20"/>
              </w:rPr>
              <w:t>16 марта</w:t>
            </w:r>
            <w:r>
              <w:rPr>
                <w:rFonts w:ascii="Times New Roman" w:hAnsi="Times New Roman"/>
                <w:sz w:val="20"/>
                <w:szCs w:val="20"/>
              </w:rPr>
              <w:t xml:space="preserve"> 20</w:t>
            </w:r>
            <w:r w:rsidR="007A678E">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7A678E">
              <w:rPr>
                <w:rFonts w:ascii="Times New Roman" w:hAnsi="Times New Roman"/>
                <w:sz w:val="20"/>
                <w:szCs w:val="20"/>
              </w:rPr>
              <w:t>16</w:t>
            </w:r>
            <w:r>
              <w:rPr>
                <w:rFonts w:ascii="Times New Roman" w:hAnsi="Times New Roman"/>
                <w:sz w:val="20"/>
                <w:szCs w:val="20"/>
              </w:rPr>
              <w:t xml:space="preserve"> </w:t>
            </w:r>
            <w:r w:rsidR="007A678E">
              <w:rPr>
                <w:rFonts w:ascii="Times New Roman" w:hAnsi="Times New Roman"/>
                <w:sz w:val="20"/>
                <w:szCs w:val="20"/>
              </w:rPr>
              <w:t>марта</w:t>
            </w:r>
            <w:r>
              <w:rPr>
                <w:rFonts w:ascii="Times New Roman" w:hAnsi="Times New Roman"/>
                <w:sz w:val="20"/>
                <w:szCs w:val="20"/>
              </w:rPr>
              <w:t xml:space="preserve"> 202</w:t>
            </w:r>
            <w:r w:rsidR="007A678E">
              <w:rPr>
                <w:rFonts w:ascii="Times New Roman" w:hAnsi="Times New Roman"/>
                <w:sz w:val="20"/>
                <w:szCs w:val="20"/>
              </w:rPr>
              <w:t>6</w:t>
            </w:r>
            <w:r>
              <w:rPr>
                <w:rFonts w:ascii="Times New Roman" w:hAnsi="Times New Roman"/>
                <w:sz w:val="20"/>
                <w:szCs w:val="20"/>
              </w:rPr>
              <w:t xml:space="preserve"> г., в лице директора </w:t>
            </w:r>
            <w:proofErr w:type="spellStart"/>
            <w:r w:rsidR="00BF6B78">
              <w:rPr>
                <w:rFonts w:ascii="Times New Roman" w:hAnsi="Times New Roman"/>
                <w:sz w:val="20"/>
                <w:szCs w:val="20"/>
              </w:rPr>
              <w:t>Ягьяевой</w:t>
            </w:r>
            <w:proofErr w:type="spellEnd"/>
            <w:r w:rsidR="00BF6B78">
              <w:rPr>
                <w:rFonts w:ascii="Times New Roman" w:hAnsi="Times New Roman"/>
                <w:sz w:val="20"/>
                <w:szCs w:val="20"/>
              </w:rPr>
              <w:t xml:space="preserve"> </w:t>
            </w:r>
            <w:proofErr w:type="spellStart"/>
            <w:r w:rsidR="00BF6B78">
              <w:rPr>
                <w:rFonts w:ascii="Times New Roman" w:hAnsi="Times New Roman"/>
                <w:sz w:val="20"/>
                <w:szCs w:val="20"/>
              </w:rPr>
              <w:t>Мадины</w:t>
            </w:r>
            <w:proofErr w:type="spellEnd"/>
            <w:r w:rsidR="00BF6B78">
              <w:rPr>
                <w:rFonts w:ascii="Times New Roman" w:hAnsi="Times New Roman"/>
                <w:sz w:val="20"/>
                <w:szCs w:val="20"/>
              </w:rPr>
              <w:t xml:space="preserve"> </w:t>
            </w:r>
            <w:proofErr w:type="spellStart"/>
            <w:r w:rsidR="00BF6B78">
              <w:rPr>
                <w:rFonts w:ascii="Times New Roman" w:hAnsi="Times New Roman"/>
                <w:sz w:val="20"/>
                <w:szCs w:val="20"/>
              </w:rPr>
              <w:t>Аждаутовны</w:t>
            </w:r>
            <w:proofErr w:type="spellEnd"/>
            <w:r>
              <w:rPr>
                <w:rFonts w:ascii="Times New Roman" w:hAnsi="Times New Roman"/>
                <w:sz w:val="20"/>
                <w:szCs w:val="20"/>
              </w:rPr>
              <w:t xml:space="preserve">, действующего на основании Устава (далее - Исполнитель), с одной стороны и </w:t>
            </w:r>
            <w:r w:rsidR="007A678E">
              <w:rPr>
                <w:rFonts w:ascii="Times New Roman" w:hAnsi="Times New Roman"/>
                <w:sz w:val="20"/>
                <w:szCs w:val="20"/>
              </w:rPr>
              <w:t>__________________________________</w:t>
            </w:r>
            <w:r>
              <w:rPr>
                <w:rFonts w:ascii="Times New Roman" w:hAnsi="Times New Roman"/>
                <w:sz w:val="20"/>
                <w:szCs w:val="20"/>
              </w:rPr>
              <w:t xml:space="preserve"> (далее - Заказчик),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1.     Предмет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1.1.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 соответствии с Договором Исполнитель обязуется предоставить Заказчику образовательную услугу (далее - образовательная услуга) по образовательной программе среднего профессионального образования СТОМАТОЛОГИЯ ОРТОПЕДИЧЕСКАЯ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31.02.05    СТОМАТОЛОГИЯ ОРТОПЕДИЧЕСКАЯ , а Заказчик обязуется оплатить образовательную услугу, на условиях, предусмотренных настоящим Договором.</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1.2.</w:t>
            </w:r>
          </w:p>
        </w:tc>
        <w:tc>
          <w:tcPr>
            <w:tcW w:w="10496" w:type="dxa"/>
            <w:gridSpan w:val="7"/>
            <w:shd w:val="clear" w:color="FFFFFF" w:fill="auto"/>
            <w:vAlign w:val="bottom"/>
          </w:tcPr>
          <w:p w:rsidR="00492F6C" w:rsidRDefault="001B6948">
            <w:pPr>
              <w:jc w:val="both"/>
            </w:pPr>
            <w:r>
              <w:rPr>
                <w:rFonts w:ascii="Times New Roman" w:hAnsi="Times New Roman"/>
                <w:sz w:val="20"/>
                <w:szCs w:val="20"/>
              </w:rPr>
              <w:t>Форма обучения - ОЧНАЯ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1.3.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2 года 10 месяцев (</w:t>
            </w:r>
            <w:proofErr w:type="gramStart"/>
            <w:r>
              <w:rPr>
                <w:rFonts w:ascii="Times New Roman" w:hAnsi="Times New Roman"/>
                <w:sz w:val="20"/>
                <w:szCs w:val="20"/>
              </w:rPr>
              <w:t>Два  года</w:t>
            </w:r>
            <w:proofErr w:type="gramEnd"/>
            <w:r>
              <w:rPr>
                <w:rFonts w:ascii="Times New Roman" w:hAnsi="Times New Roman"/>
                <w:sz w:val="20"/>
                <w:szCs w:val="20"/>
              </w:rPr>
              <w:t xml:space="preserve"> Десять  месяцев).</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1.4.</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Срок обучения в соответствии с учебным планом (индивидуальным учебным планом) составляет 2 года 10 месяцев (</w:t>
            </w:r>
            <w:proofErr w:type="gramStart"/>
            <w:r>
              <w:rPr>
                <w:rFonts w:ascii="Times New Roman" w:hAnsi="Times New Roman"/>
                <w:sz w:val="20"/>
                <w:szCs w:val="20"/>
              </w:rPr>
              <w:t>Два  года</w:t>
            </w:r>
            <w:proofErr w:type="gramEnd"/>
            <w:r>
              <w:rPr>
                <w:rFonts w:ascii="Times New Roman" w:hAnsi="Times New Roman"/>
                <w:sz w:val="20"/>
                <w:szCs w:val="20"/>
              </w:rPr>
              <w:t xml:space="preserve"> Десять  месяцев).</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1.5.</w:t>
            </w:r>
          </w:p>
        </w:tc>
        <w:tc>
          <w:tcPr>
            <w:tcW w:w="10496" w:type="dxa"/>
            <w:gridSpan w:val="7"/>
            <w:shd w:val="clear" w:color="FFFFFF" w:fill="auto"/>
            <w:vAlign w:val="bottom"/>
          </w:tcPr>
          <w:p w:rsidR="00492F6C" w:rsidRDefault="001B6948" w:rsidP="007A678E">
            <w:pPr>
              <w:jc w:val="both"/>
            </w:pPr>
            <w:r>
              <w:rPr>
                <w:rFonts w:ascii="Times New Roman" w:hAnsi="Times New Roman"/>
                <w:sz w:val="20"/>
                <w:szCs w:val="20"/>
              </w:rPr>
              <w:t>После освоения Заказчиком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ЗУБНОЙ ТЕХНИК, по специальности СТОМАТОЛОГИЯ ОРТОПЕДИЧЕСКАЯ, либо документ об освоении тех или иных компонентов образовательной программы в случае отчисления Заказчика до завершения им обучения в полном объеме.</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2.      Взаимодействие Сторон</w:t>
            </w:r>
          </w:p>
        </w:tc>
      </w:tr>
      <w:tr w:rsidR="00492F6C" w:rsidTr="007A678E">
        <w:trPr>
          <w:trHeight w:val="60"/>
        </w:trPr>
        <w:tc>
          <w:tcPr>
            <w:tcW w:w="561" w:type="dxa"/>
            <w:shd w:val="clear" w:color="FFFFFF" w:fill="auto"/>
            <w:vAlign w:val="center"/>
          </w:tcPr>
          <w:p w:rsidR="00492F6C" w:rsidRDefault="001B6948">
            <w:r>
              <w:rPr>
                <w:rFonts w:ascii="Times New Roman" w:hAnsi="Times New Roman"/>
                <w:sz w:val="20"/>
                <w:szCs w:val="20"/>
              </w:rPr>
              <w:t>2.1.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Исполнитель вправе:</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2.1.1.</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2.1.2.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Исполнитель обязан:</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«Кисловодский медицинский колледж».</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2.2.2</w:t>
            </w:r>
          </w:p>
        </w:tc>
        <w:tc>
          <w:tcPr>
            <w:tcW w:w="10496" w:type="dxa"/>
            <w:gridSpan w:val="7"/>
            <w:shd w:val="clear" w:color="FFFFFF" w:fill="auto"/>
            <w:vAlign w:val="bottom"/>
          </w:tcPr>
          <w:p w:rsidR="00492F6C" w:rsidRDefault="001B6948">
            <w:pPr>
              <w:jc w:val="both"/>
            </w:pPr>
            <w:r>
              <w:rPr>
                <w:rFonts w:ascii="Times New Roman" w:hAnsi="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w:t>
            </w:r>
            <w:proofErr w:type="spellStart"/>
            <w:r>
              <w:rPr>
                <w:rFonts w:ascii="Times New Roman" w:hAnsi="Times New Roman"/>
                <w:sz w:val="20"/>
                <w:szCs w:val="20"/>
              </w:rPr>
              <w:t>Федера-ции</w:t>
            </w:r>
            <w:proofErr w:type="spellEnd"/>
            <w:r>
              <w:rPr>
                <w:rFonts w:ascii="Times New Roman" w:hAnsi="Times New Roman"/>
                <w:sz w:val="20"/>
                <w:szCs w:val="20"/>
              </w:rPr>
              <w:t>»,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Обеспечить Заказчику предусмотренные выбранной образовательной программой условия ее освоения;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2.2.5</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Принимать от Заказчика плату за образовательную услугу;</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2.2.6</w:t>
            </w:r>
          </w:p>
        </w:tc>
        <w:tc>
          <w:tcPr>
            <w:tcW w:w="10496" w:type="dxa"/>
            <w:gridSpan w:val="7"/>
            <w:shd w:val="clear" w:color="FFFFFF" w:fill="auto"/>
            <w:vAlign w:val="bottom"/>
          </w:tcPr>
          <w:p w:rsidR="00492F6C" w:rsidRDefault="001B6948">
            <w:pPr>
              <w:jc w:val="both"/>
            </w:pPr>
            <w:r>
              <w:rPr>
                <w:rFonts w:ascii="Times New Roman" w:hAnsi="Times New Roman"/>
                <w:sz w:val="20"/>
                <w:szCs w:val="20"/>
              </w:rPr>
              <w:t>Обеспечить Заказчику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Заказчику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также вправе:</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2.4.1.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2.4.2.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lastRenderedPageBreak/>
              <w:t>2.4.3.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2.4.4.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обязан:</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2.5.1.</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Своевременно вносить плату за предоставляемую образовательную услугу, указанную в разделе 1 настоящего Договора, в размере и порядке, определенным разделом 3 настоящего Договора, а также предоставлять платежные документы, подтверждающие такую оплату;</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Добросовестно осваивать образовательную программу, выполнять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Выполнять требования Устава Исполнителя, правил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2.5.5.</w:t>
            </w:r>
          </w:p>
        </w:tc>
        <w:tc>
          <w:tcPr>
            <w:tcW w:w="10496" w:type="dxa"/>
            <w:gridSpan w:val="7"/>
            <w:shd w:val="clear" w:color="FFFFFF" w:fill="auto"/>
            <w:vAlign w:val="bottom"/>
          </w:tcPr>
          <w:p w:rsidR="00492F6C" w:rsidRDefault="001B6948">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2.5.6.</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2.5.7.</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2.5.8.</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 случае изменения места жительства, а также других личных данных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2.5.9.</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2.5.10.</w:t>
            </w:r>
          </w:p>
        </w:tc>
        <w:tc>
          <w:tcPr>
            <w:tcW w:w="10496" w:type="dxa"/>
            <w:gridSpan w:val="7"/>
            <w:shd w:val="clear" w:color="FFFFFF" w:fill="auto"/>
            <w:vAlign w:val="bottom"/>
          </w:tcPr>
          <w:p w:rsidR="00492F6C" w:rsidRDefault="001B6948">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492F6C" w:rsidTr="007A678E">
        <w:trPr>
          <w:trHeight w:val="60"/>
        </w:trPr>
        <w:tc>
          <w:tcPr>
            <w:tcW w:w="11057" w:type="dxa"/>
            <w:gridSpan w:val="8"/>
            <w:shd w:val="clear" w:color="FFFFFF" w:fill="auto"/>
            <w:vAlign w:val="bottom"/>
          </w:tcPr>
          <w:p w:rsidR="00492F6C" w:rsidRDefault="001B6948">
            <w:pPr>
              <w:jc w:val="center"/>
            </w:pPr>
            <w:bookmarkStart w:id="0" w:name="_GoBack"/>
            <w:bookmarkEnd w:id="0"/>
            <w:r>
              <w:rPr>
                <w:rFonts w:ascii="Times New Roman" w:hAnsi="Times New Roman"/>
                <w:b/>
                <w:sz w:val="20"/>
                <w:szCs w:val="20"/>
              </w:rPr>
              <w:t>3.     Стоимость услуг и порядок расчетов</w:t>
            </w:r>
          </w:p>
        </w:tc>
      </w:tr>
      <w:tr w:rsidR="00492F6C" w:rsidTr="007A678E">
        <w:trPr>
          <w:trHeight w:val="60"/>
        </w:trPr>
        <w:tc>
          <w:tcPr>
            <w:tcW w:w="561" w:type="dxa"/>
            <w:shd w:val="clear" w:color="FFFFFF" w:fill="auto"/>
            <w:vAlign w:val="bottom"/>
          </w:tcPr>
          <w:p w:rsidR="00492F6C" w:rsidRDefault="001B6948">
            <w:r>
              <w:rPr>
                <w:rFonts w:ascii="Times New Roman" w:hAnsi="Times New Roman"/>
                <w:sz w:val="20"/>
                <w:szCs w:val="20"/>
              </w:rPr>
              <w:t>3.1.</w:t>
            </w:r>
          </w:p>
        </w:tc>
        <w:tc>
          <w:tcPr>
            <w:tcW w:w="10496" w:type="dxa"/>
            <w:gridSpan w:val="7"/>
            <w:shd w:val="clear" w:color="FFFFFF" w:fill="auto"/>
          </w:tcPr>
          <w:p w:rsidR="00492F6C" w:rsidRDefault="001B6948" w:rsidP="007A678E">
            <w:r>
              <w:rPr>
                <w:rFonts w:ascii="Times New Roman" w:hAnsi="Times New Roman"/>
                <w:sz w:val="20"/>
                <w:szCs w:val="20"/>
              </w:rPr>
              <w:t>Полная стоимость образовательной услуги за весь период обучения Заказчика составляет 212 012 (Двести двенадцать тысяч двенадцать) рублей ноль копеек, в том числе:</w:t>
            </w:r>
          </w:p>
        </w:tc>
      </w:tr>
      <w:tr w:rsidR="00492F6C" w:rsidTr="007A678E">
        <w:trPr>
          <w:trHeight w:val="60"/>
        </w:trPr>
        <w:tc>
          <w:tcPr>
            <w:tcW w:w="9072" w:type="dxa"/>
            <w:gridSpan w:val="7"/>
            <w:shd w:val="clear" w:color="FFFFFF" w:fill="auto"/>
          </w:tcPr>
          <w:p w:rsidR="00492F6C" w:rsidRDefault="001B6948" w:rsidP="007A678E">
            <w:r>
              <w:rPr>
                <w:rFonts w:ascii="Times New Roman" w:hAnsi="Times New Roman"/>
                <w:sz w:val="20"/>
                <w:szCs w:val="20"/>
              </w:rPr>
              <w:t>за 20</w:t>
            </w:r>
            <w:r w:rsidR="007A678E">
              <w:rPr>
                <w:rFonts w:ascii="Times New Roman" w:hAnsi="Times New Roman"/>
                <w:sz w:val="20"/>
                <w:szCs w:val="20"/>
              </w:rPr>
              <w:t>20</w:t>
            </w:r>
            <w:r>
              <w:rPr>
                <w:rFonts w:ascii="Times New Roman" w:hAnsi="Times New Roman"/>
                <w:sz w:val="20"/>
                <w:szCs w:val="20"/>
              </w:rPr>
              <w:t>-202</w:t>
            </w:r>
            <w:r w:rsidR="007A678E">
              <w:rPr>
                <w:rFonts w:ascii="Times New Roman" w:hAnsi="Times New Roman"/>
                <w:sz w:val="20"/>
                <w:szCs w:val="20"/>
              </w:rPr>
              <w:t>1</w:t>
            </w:r>
            <w:r>
              <w:rPr>
                <w:rFonts w:ascii="Times New Roman" w:hAnsi="Times New Roman"/>
                <w:sz w:val="20"/>
                <w:szCs w:val="20"/>
              </w:rPr>
              <w:t xml:space="preserve"> учебный год 69 741 (Шестьдесят девять тысяч семьсот сорок один) рубль ноль копеек;</w:t>
            </w:r>
          </w:p>
        </w:tc>
        <w:tc>
          <w:tcPr>
            <w:tcW w:w="1985" w:type="dxa"/>
            <w:shd w:val="clear" w:color="FFFFFF" w:fill="auto"/>
            <w:vAlign w:val="bottom"/>
          </w:tcPr>
          <w:p w:rsidR="00492F6C" w:rsidRDefault="00492F6C"/>
        </w:tc>
      </w:tr>
      <w:tr w:rsidR="00492F6C" w:rsidTr="007A678E">
        <w:trPr>
          <w:trHeight w:val="60"/>
        </w:trPr>
        <w:tc>
          <w:tcPr>
            <w:tcW w:w="9072" w:type="dxa"/>
            <w:gridSpan w:val="7"/>
            <w:shd w:val="clear" w:color="FFFFFF" w:fill="auto"/>
          </w:tcPr>
          <w:p w:rsidR="00492F6C" w:rsidRDefault="001B6948" w:rsidP="007A678E">
            <w:r>
              <w:rPr>
                <w:rFonts w:ascii="Times New Roman" w:hAnsi="Times New Roman"/>
                <w:sz w:val="20"/>
                <w:szCs w:val="20"/>
              </w:rPr>
              <w:t>за 202</w:t>
            </w:r>
            <w:r w:rsidR="007A678E">
              <w:rPr>
                <w:rFonts w:ascii="Times New Roman" w:hAnsi="Times New Roman"/>
                <w:sz w:val="20"/>
                <w:szCs w:val="20"/>
              </w:rPr>
              <w:t>1</w:t>
            </w:r>
            <w:r>
              <w:rPr>
                <w:rFonts w:ascii="Times New Roman" w:hAnsi="Times New Roman"/>
                <w:sz w:val="20"/>
                <w:szCs w:val="20"/>
              </w:rPr>
              <w:t>-202</w:t>
            </w:r>
            <w:r w:rsidR="007A678E">
              <w:rPr>
                <w:rFonts w:ascii="Times New Roman" w:hAnsi="Times New Roman"/>
                <w:sz w:val="20"/>
                <w:szCs w:val="20"/>
              </w:rPr>
              <w:t>2</w:t>
            </w:r>
            <w:r>
              <w:rPr>
                <w:rFonts w:ascii="Times New Roman" w:hAnsi="Times New Roman"/>
                <w:sz w:val="20"/>
                <w:szCs w:val="20"/>
              </w:rPr>
              <w:t xml:space="preserve"> учебный год 69 741 (Шестьдесят девять тысяч семьсот сорок один) рубль ноль копеек;</w:t>
            </w:r>
          </w:p>
        </w:tc>
        <w:tc>
          <w:tcPr>
            <w:tcW w:w="1985" w:type="dxa"/>
            <w:shd w:val="clear" w:color="FFFFFF" w:fill="auto"/>
            <w:vAlign w:val="bottom"/>
          </w:tcPr>
          <w:p w:rsidR="00492F6C" w:rsidRDefault="00492F6C"/>
        </w:tc>
      </w:tr>
      <w:tr w:rsidR="00492F6C" w:rsidTr="007A678E">
        <w:trPr>
          <w:trHeight w:val="60"/>
        </w:trPr>
        <w:tc>
          <w:tcPr>
            <w:tcW w:w="9072" w:type="dxa"/>
            <w:gridSpan w:val="7"/>
            <w:shd w:val="clear" w:color="FFFFFF" w:fill="auto"/>
          </w:tcPr>
          <w:p w:rsidR="00492F6C" w:rsidRDefault="001B6948" w:rsidP="007A678E">
            <w:r>
              <w:rPr>
                <w:rFonts w:ascii="Times New Roman" w:hAnsi="Times New Roman"/>
                <w:sz w:val="20"/>
                <w:szCs w:val="20"/>
              </w:rPr>
              <w:t>за 202</w:t>
            </w:r>
            <w:r w:rsidR="007A678E">
              <w:rPr>
                <w:rFonts w:ascii="Times New Roman" w:hAnsi="Times New Roman"/>
                <w:sz w:val="20"/>
                <w:szCs w:val="20"/>
              </w:rPr>
              <w:t>2</w:t>
            </w:r>
            <w:r>
              <w:rPr>
                <w:rFonts w:ascii="Times New Roman" w:hAnsi="Times New Roman"/>
                <w:sz w:val="20"/>
                <w:szCs w:val="20"/>
              </w:rPr>
              <w:t>-202</w:t>
            </w:r>
            <w:r w:rsidR="007A678E">
              <w:rPr>
                <w:rFonts w:ascii="Times New Roman" w:hAnsi="Times New Roman"/>
                <w:sz w:val="20"/>
                <w:szCs w:val="20"/>
              </w:rPr>
              <w:t>3</w:t>
            </w:r>
            <w:r>
              <w:rPr>
                <w:rFonts w:ascii="Times New Roman" w:hAnsi="Times New Roman"/>
                <w:sz w:val="20"/>
                <w:szCs w:val="20"/>
              </w:rPr>
              <w:t xml:space="preserve"> учебный год 72 530 (Семьдесят две тысячи пятьсот тридцать) рублей ноль копеек;</w:t>
            </w:r>
          </w:p>
        </w:tc>
        <w:tc>
          <w:tcPr>
            <w:tcW w:w="1985" w:type="dxa"/>
            <w:shd w:val="clear" w:color="FFFFFF" w:fill="auto"/>
            <w:vAlign w:val="bottom"/>
          </w:tcPr>
          <w:p w:rsidR="00492F6C" w:rsidRDefault="00492F6C"/>
        </w:tc>
      </w:tr>
      <w:tr w:rsidR="00492F6C" w:rsidTr="007A678E">
        <w:trPr>
          <w:trHeight w:val="60"/>
        </w:trPr>
        <w:tc>
          <w:tcPr>
            <w:tcW w:w="561" w:type="dxa"/>
            <w:shd w:val="clear" w:color="FFFFFF" w:fill="auto"/>
          </w:tcPr>
          <w:p w:rsidR="00492F6C" w:rsidRDefault="001B6948">
            <w:r>
              <w:rPr>
                <w:rFonts w:ascii="Times New Roman" w:hAnsi="Times New Roman"/>
                <w:sz w:val="20"/>
                <w:szCs w:val="20"/>
              </w:rPr>
              <w:t>3.2.</w:t>
            </w:r>
          </w:p>
        </w:tc>
        <w:tc>
          <w:tcPr>
            <w:tcW w:w="10496" w:type="dxa"/>
            <w:gridSpan w:val="7"/>
            <w:shd w:val="clear" w:color="FFFFFF" w:fill="auto"/>
            <w:vAlign w:val="bottom"/>
          </w:tcPr>
          <w:p w:rsidR="00492F6C" w:rsidRDefault="001B6948">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492F6C" w:rsidTr="007A678E">
        <w:trPr>
          <w:trHeight w:val="60"/>
        </w:trPr>
        <w:tc>
          <w:tcPr>
            <w:tcW w:w="11057" w:type="dxa"/>
            <w:gridSpan w:val="8"/>
            <w:shd w:val="clear" w:color="FFFFFF" w:fill="auto"/>
            <w:vAlign w:val="bottom"/>
          </w:tcPr>
          <w:p w:rsidR="00492F6C" w:rsidRDefault="001B6948">
            <w:r>
              <w:rPr>
                <w:rFonts w:ascii="Times New Roman" w:hAnsi="Times New Roman"/>
                <w:sz w:val="20"/>
                <w:szCs w:val="20"/>
              </w:rPr>
              <w:t>Если Заказчик принимает решение о внесении платы за обучение по семестрам, то оплата должна вноситься:</w:t>
            </w:r>
          </w:p>
        </w:tc>
      </w:tr>
      <w:tr w:rsidR="00492F6C" w:rsidTr="007A678E">
        <w:trPr>
          <w:trHeight w:val="60"/>
        </w:trPr>
        <w:tc>
          <w:tcPr>
            <w:tcW w:w="561" w:type="dxa"/>
            <w:shd w:val="clear" w:color="FFFFFF" w:fill="auto"/>
            <w:vAlign w:val="bottom"/>
          </w:tcPr>
          <w:p w:rsidR="00492F6C" w:rsidRDefault="001B6948">
            <w:r>
              <w:rPr>
                <w:rFonts w:ascii="Times New Roman" w:hAnsi="Times New Roman"/>
                <w:sz w:val="20"/>
                <w:szCs w:val="20"/>
              </w:rPr>
              <w:t>•</w:t>
            </w:r>
          </w:p>
        </w:tc>
        <w:tc>
          <w:tcPr>
            <w:tcW w:w="8511" w:type="dxa"/>
            <w:gridSpan w:val="6"/>
            <w:shd w:val="clear" w:color="FFFFFF" w:fill="auto"/>
          </w:tcPr>
          <w:p w:rsidR="00492F6C" w:rsidRDefault="001B6948">
            <w:r>
              <w:rPr>
                <w:rFonts w:ascii="Times New Roman" w:hAnsi="Times New Roman"/>
                <w:sz w:val="20"/>
                <w:szCs w:val="20"/>
              </w:rPr>
              <w:t>за «нечетный семестр» не позднее 25 июня текущего учебного года;</w:t>
            </w:r>
          </w:p>
        </w:tc>
        <w:tc>
          <w:tcPr>
            <w:tcW w:w="1985" w:type="dxa"/>
            <w:shd w:val="clear" w:color="FFFFFF" w:fill="auto"/>
            <w:vAlign w:val="bottom"/>
          </w:tcPr>
          <w:p w:rsidR="00492F6C" w:rsidRDefault="00492F6C"/>
        </w:tc>
      </w:tr>
      <w:tr w:rsidR="00492F6C" w:rsidTr="007A678E">
        <w:trPr>
          <w:trHeight w:val="60"/>
        </w:trPr>
        <w:tc>
          <w:tcPr>
            <w:tcW w:w="561" w:type="dxa"/>
            <w:shd w:val="clear" w:color="FFFFFF" w:fill="auto"/>
            <w:vAlign w:val="bottom"/>
          </w:tcPr>
          <w:p w:rsidR="00492F6C" w:rsidRDefault="001B6948">
            <w:r>
              <w:rPr>
                <w:rFonts w:ascii="Times New Roman" w:hAnsi="Times New Roman"/>
                <w:sz w:val="20"/>
                <w:szCs w:val="20"/>
              </w:rPr>
              <w:t>•</w:t>
            </w:r>
          </w:p>
        </w:tc>
        <w:tc>
          <w:tcPr>
            <w:tcW w:w="8511" w:type="dxa"/>
            <w:gridSpan w:val="6"/>
            <w:shd w:val="clear" w:color="FFFFFF" w:fill="auto"/>
          </w:tcPr>
          <w:p w:rsidR="00492F6C" w:rsidRDefault="001B6948">
            <w:r>
              <w:rPr>
                <w:rFonts w:ascii="Times New Roman" w:hAnsi="Times New Roman"/>
                <w:sz w:val="20"/>
                <w:szCs w:val="20"/>
              </w:rPr>
              <w:t>за «четный семестр» не позднее 25 декабря текущего учебного года;</w:t>
            </w:r>
          </w:p>
        </w:tc>
        <w:tc>
          <w:tcPr>
            <w:tcW w:w="1985" w:type="dxa"/>
            <w:shd w:val="clear" w:color="FFFFFF" w:fill="auto"/>
            <w:vAlign w:val="bottom"/>
          </w:tcPr>
          <w:p w:rsidR="00492F6C" w:rsidRDefault="00492F6C"/>
        </w:tc>
      </w:tr>
      <w:tr w:rsidR="00492F6C" w:rsidTr="007A678E">
        <w:trPr>
          <w:trHeight w:val="60"/>
        </w:trPr>
        <w:tc>
          <w:tcPr>
            <w:tcW w:w="11057" w:type="dxa"/>
            <w:gridSpan w:val="8"/>
            <w:shd w:val="clear" w:color="FFFFFF" w:fill="auto"/>
            <w:vAlign w:val="bottom"/>
          </w:tcPr>
          <w:p w:rsidR="00492F6C" w:rsidRDefault="001B6948">
            <w:r>
              <w:rPr>
                <w:rFonts w:ascii="Times New Roman" w:hAnsi="Times New Roman"/>
                <w:sz w:val="20"/>
                <w:szCs w:val="20"/>
              </w:rPr>
              <w:t>Иной порядок оплаты услуг допускается только с письменного согласия Исполнителя.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3.5.</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3.6.</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 случае просрочки оплаты за обучение более чем на 30 дней, Заказчик отчисляется из контингента Исполнителя независимо от успеваемости и курса обучения.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3.7.</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может быть восстановлен на тот же курс в случае поступления Исполнителю в течение 5 (пяти) банковских дней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3.8.</w:t>
            </w:r>
          </w:p>
        </w:tc>
        <w:tc>
          <w:tcPr>
            <w:tcW w:w="10496" w:type="dxa"/>
            <w:gridSpan w:val="7"/>
            <w:shd w:val="clear" w:color="FFFFFF" w:fill="auto"/>
            <w:vAlign w:val="bottom"/>
          </w:tcPr>
          <w:p w:rsidR="00492F6C" w:rsidRDefault="001B6948">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3.9.</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3.10.</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 отчислении Заказчика, независимо от основания отчисления, сумма оплаты возвращается за вычетом фактически понесенных Исполнителем расходов на обучение.</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3.11.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вправе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 В этом случае оплата за обучение на текущем курсе по возвращении Заказчика из академического отпуска повторно не взимается.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3.12.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Возврат денежных средств производится перечислением на расчетный счет Заказчика по его письменному заявлению, при представлении им документов, подтверждающих оплату.</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lastRenderedPageBreak/>
              <w:t>3.13.</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4.   Порядок изменения и расторжения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4.1.</w:t>
            </w:r>
          </w:p>
        </w:tc>
        <w:tc>
          <w:tcPr>
            <w:tcW w:w="10496" w:type="dxa"/>
            <w:gridSpan w:val="7"/>
            <w:shd w:val="clear" w:color="FFFFFF" w:fill="auto"/>
            <w:vAlign w:val="bottom"/>
          </w:tcPr>
          <w:p w:rsidR="00492F6C" w:rsidRDefault="001B6948">
            <w:pPr>
              <w:jc w:val="both"/>
            </w:pPr>
            <w:r>
              <w:rPr>
                <w:rFonts w:ascii="Times New Roman" w:hAnsi="Times New Roman"/>
                <w:sz w:val="20"/>
                <w:szCs w:val="20"/>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w:t>
            </w:r>
            <w:r w:rsidR="007A678E">
              <w:rPr>
                <w:rFonts w:ascii="Times New Roman" w:hAnsi="Times New Roman"/>
                <w:sz w:val="20"/>
                <w:szCs w:val="20"/>
              </w:rPr>
              <w:t>подписания Сторонами</w:t>
            </w:r>
            <w:r>
              <w:rPr>
                <w:rFonts w:ascii="Times New Roman" w:hAnsi="Times New Roman"/>
                <w:sz w:val="20"/>
                <w:szCs w:val="20"/>
              </w:rPr>
              <w:t xml:space="preserve"> дополнительного соглашения, которое будет являться неотъемлемой частью настоящего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4.2.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4.3.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Действие настоящего Договора прекращается досрочно:</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 инициативе Заказчика, в том числе в случае перевода Заказчик для продолжения освоения образовательной программы в другую организацию, осуществляющую образовательную деятельность;</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 обстоятельствам, не зависящим от воли Заказчика и Исполнителя, в том числе в случае ликвидации Исполнителя.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4.4.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4.5.</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При обнаружении недостатка образовательной услуги, в том числе оказания ее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5.2.1.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Безвозмездного оказания образовательной услуги;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5.2.2.</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Соразмерного уменьшения стоимости оказанной образовательной услуги;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5.2.3.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вправе отказаться от исполнения Договора и потребовать полного возмещения убытков, если в</w:t>
            </w:r>
          </w:p>
        </w:tc>
      </w:tr>
      <w:tr w:rsidR="00492F6C" w:rsidTr="007A678E">
        <w:trPr>
          <w:trHeight w:val="60"/>
        </w:trPr>
        <w:tc>
          <w:tcPr>
            <w:tcW w:w="561" w:type="dxa"/>
            <w:shd w:val="clear" w:color="FFFFFF" w:fill="auto"/>
          </w:tcPr>
          <w:p w:rsidR="00492F6C" w:rsidRDefault="00492F6C"/>
        </w:tc>
        <w:tc>
          <w:tcPr>
            <w:tcW w:w="10496" w:type="dxa"/>
            <w:gridSpan w:val="7"/>
            <w:shd w:val="clear" w:color="FFFFFF" w:fill="auto"/>
            <w:vAlign w:val="bottom"/>
          </w:tcPr>
          <w:p w:rsidR="00492F6C" w:rsidRDefault="001B6948">
            <w:pPr>
              <w:jc w:val="both"/>
            </w:pPr>
            <w:r>
              <w:rPr>
                <w:rFonts w:ascii="Times New Roman" w:hAnsi="Times New Roman"/>
                <w:sz w:val="20"/>
                <w:szCs w:val="20"/>
              </w:rPr>
              <w:t>срок недостатки образовательной услуги не</w:t>
            </w:r>
          </w:p>
        </w:tc>
      </w:tr>
      <w:tr w:rsidR="00492F6C" w:rsidTr="007A678E">
        <w:trPr>
          <w:trHeight w:val="60"/>
        </w:trPr>
        <w:tc>
          <w:tcPr>
            <w:tcW w:w="11057" w:type="dxa"/>
            <w:gridSpan w:val="8"/>
            <w:shd w:val="clear" w:color="FFFFFF" w:fill="auto"/>
            <w:vAlign w:val="bottom"/>
          </w:tcPr>
          <w:p w:rsidR="00492F6C" w:rsidRDefault="001B6948">
            <w:r>
              <w:rPr>
                <w:rFonts w:ascii="Times New Roman" w:hAnsi="Times New Roman"/>
                <w:sz w:val="20"/>
                <w:szCs w:val="20"/>
              </w:rPr>
              <w:t>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5.4.1.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5.4.2.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5.4.3.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Потребовать уменьшения стоимости образовательной услуги;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5.4.4.</w:t>
            </w:r>
          </w:p>
        </w:tc>
        <w:tc>
          <w:tcPr>
            <w:tcW w:w="10496" w:type="dxa"/>
            <w:gridSpan w:val="7"/>
            <w:shd w:val="clear" w:color="FFFFFF" w:fill="auto"/>
            <w:vAlign w:val="bottom"/>
          </w:tcPr>
          <w:p w:rsidR="00492F6C" w:rsidRDefault="001B6948">
            <w:pPr>
              <w:jc w:val="both"/>
            </w:pPr>
            <w:r>
              <w:rPr>
                <w:rFonts w:ascii="Times New Roman" w:hAnsi="Times New Roman"/>
                <w:sz w:val="20"/>
                <w:szCs w:val="20"/>
              </w:rPr>
              <w:t>Расторгнуть Договор.</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6.   Срок действия Договора и иные условия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6.1.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Настоящий Договор вступает в силу со дня его заключения и действует до полного исполнения Сторонами своих обязательств по данному Договору или до момента расторжения его по инициативе одной из Сторон.</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6.2.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6.3.</w:t>
            </w:r>
          </w:p>
        </w:tc>
        <w:tc>
          <w:tcPr>
            <w:tcW w:w="10496" w:type="dxa"/>
            <w:gridSpan w:val="7"/>
            <w:shd w:val="clear" w:color="FFFFFF" w:fill="auto"/>
            <w:vAlign w:val="bottom"/>
          </w:tcPr>
          <w:p w:rsidR="00492F6C" w:rsidRDefault="001B6948">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7.   Заключительные положения</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7.1.</w:t>
            </w:r>
          </w:p>
        </w:tc>
        <w:tc>
          <w:tcPr>
            <w:tcW w:w="10496" w:type="dxa"/>
            <w:gridSpan w:val="7"/>
            <w:shd w:val="clear" w:color="FFFFFF" w:fill="auto"/>
            <w:vAlign w:val="bottom"/>
          </w:tcPr>
          <w:p w:rsidR="00492F6C" w:rsidRDefault="001B6948">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7.2.</w:t>
            </w:r>
          </w:p>
        </w:tc>
        <w:tc>
          <w:tcPr>
            <w:tcW w:w="10496" w:type="dxa"/>
            <w:gridSpan w:val="7"/>
            <w:shd w:val="clear" w:color="FFFFFF" w:fill="auto"/>
            <w:vAlign w:val="bottom"/>
          </w:tcPr>
          <w:p w:rsidR="00492F6C" w:rsidRDefault="001B6948">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7.3.</w:t>
            </w:r>
          </w:p>
        </w:tc>
        <w:tc>
          <w:tcPr>
            <w:tcW w:w="10496" w:type="dxa"/>
            <w:gridSpan w:val="7"/>
            <w:shd w:val="clear" w:color="FFFFFF" w:fill="auto"/>
            <w:vAlign w:val="bottom"/>
          </w:tcPr>
          <w:p w:rsidR="00492F6C" w:rsidRDefault="001B6948">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7.4.</w:t>
            </w:r>
          </w:p>
        </w:tc>
        <w:tc>
          <w:tcPr>
            <w:tcW w:w="10496" w:type="dxa"/>
            <w:gridSpan w:val="7"/>
            <w:shd w:val="clear" w:color="FFFFFF" w:fill="auto"/>
            <w:vAlign w:val="bottom"/>
          </w:tcPr>
          <w:p w:rsidR="00492F6C" w:rsidRDefault="001B6948">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t>7.5.</w:t>
            </w:r>
          </w:p>
        </w:tc>
        <w:tc>
          <w:tcPr>
            <w:tcW w:w="10496" w:type="dxa"/>
            <w:gridSpan w:val="7"/>
            <w:shd w:val="clear" w:color="FFFFFF" w:fill="auto"/>
            <w:vAlign w:val="bottom"/>
          </w:tcPr>
          <w:p w:rsidR="00492F6C" w:rsidRDefault="001B6948">
            <w:pPr>
              <w:jc w:val="both"/>
            </w:pPr>
            <w:r>
              <w:rPr>
                <w:rFonts w:ascii="Times New Roman" w:hAnsi="Times New Roman"/>
                <w:sz w:val="20"/>
                <w:szCs w:val="20"/>
              </w:rPr>
              <w:t xml:space="preserve">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w:t>
            </w:r>
            <w:r>
              <w:rPr>
                <w:rFonts w:ascii="Times New Roman" w:hAnsi="Times New Roman"/>
                <w:sz w:val="20"/>
                <w:szCs w:val="20"/>
              </w:rPr>
              <w:lastRenderedPageBreak/>
              <w:t>периоде обучения установленного образца.</w:t>
            </w:r>
          </w:p>
        </w:tc>
      </w:tr>
      <w:tr w:rsidR="00492F6C" w:rsidTr="007A678E">
        <w:trPr>
          <w:trHeight w:val="60"/>
        </w:trPr>
        <w:tc>
          <w:tcPr>
            <w:tcW w:w="561" w:type="dxa"/>
            <w:shd w:val="clear" w:color="FFFFFF" w:fill="auto"/>
          </w:tcPr>
          <w:p w:rsidR="00492F6C" w:rsidRDefault="001B6948">
            <w:r>
              <w:rPr>
                <w:rFonts w:ascii="Times New Roman" w:hAnsi="Times New Roman"/>
                <w:sz w:val="20"/>
                <w:szCs w:val="20"/>
              </w:rPr>
              <w:lastRenderedPageBreak/>
              <w:t>7.6.</w:t>
            </w:r>
          </w:p>
        </w:tc>
        <w:tc>
          <w:tcPr>
            <w:tcW w:w="10496" w:type="dxa"/>
            <w:gridSpan w:val="7"/>
            <w:shd w:val="clear" w:color="FFFFFF" w:fill="auto"/>
            <w:vAlign w:val="bottom"/>
          </w:tcPr>
          <w:p w:rsidR="00492F6C" w:rsidRDefault="001B6948">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492F6C" w:rsidTr="007A678E">
        <w:trPr>
          <w:trHeight w:val="60"/>
        </w:trPr>
        <w:tc>
          <w:tcPr>
            <w:tcW w:w="11057" w:type="dxa"/>
            <w:gridSpan w:val="8"/>
            <w:shd w:val="clear" w:color="FFFFFF" w:fill="auto"/>
            <w:vAlign w:val="bottom"/>
          </w:tcPr>
          <w:p w:rsidR="00492F6C" w:rsidRDefault="001B6948">
            <w:pPr>
              <w:jc w:val="center"/>
            </w:pPr>
            <w:r>
              <w:rPr>
                <w:rFonts w:ascii="Times New Roman" w:hAnsi="Times New Roman"/>
                <w:b/>
                <w:sz w:val="20"/>
                <w:szCs w:val="20"/>
              </w:rPr>
              <w:t>8.     Адреса и реквизиты Сторон</w:t>
            </w:r>
          </w:p>
        </w:tc>
      </w:tr>
      <w:tr w:rsidR="00492F6C" w:rsidTr="007A678E">
        <w:trPr>
          <w:trHeight w:val="60"/>
        </w:trPr>
        <w:tc>
          <w:tcPr>
            <w:tcW w:w="508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1B6948">
            <w:pPr>
              <w:jc w:val="center"/>
            </w:pPr>
            <w:r>
              <w:rPr>
                <w:rFonts w:ascii="Times New Roman" w:hAnsi="Times New Roman"/>
                <w:b/>
                <w:sz w:val="20"/>
                <w:szCs w:val="20"/>
              </w:rPr>
              <w:t>Исполнитель</w:t>
            </w:r>
          </w:p>
        </w:tc>
        <w:tc>
          <w:tcPr>
            <w:tcW w:w="5975" w:type="dxa"/>
            <w:gridSpan w:val="4"/>
            <w:tcBorders>
              <w:top w:val="single" w:sz="5" w:space="0" w:color="auto"/>
              <w:left w:val="single" w:sz="5" w:space="0" w:color="auto"/>
              <w:right w:val="single" w:sz="5" w:space="0" w:color="auto"/>
            </w:tcBorders>
            <w:shd w:val="clear" w:color="FFFFFF" w:fill="auto"/>
          </w:tcPr>
          <w:p w:rsidR="00492F6C" w:rsidRDefault="001B6948">
            <w:pPr>
              <w:jc w:val="center"/>
            </w:pPr>
            <w:r>
              <w:rPr>
                <w:rFonts w:ascii="Times New Roman" w:hAnsi="Times New Roman"/>
                <w:b/>
                <w:sz w:val="20"/>
                <w:szCs w:val="20"/>
              </w:rPr>
              <w:t>Обучающийся</w:t>
            </w:r>
          </w:p>
        </w:tc>
      </w:tr>
      <w:tr w:rsidR="00492F6C" w:rsidTr="007A678E">
        <w:trPr>
          <w:trHeight w:val="60"/>
        </w:trPr>
        <w:tc>
          <w:tcPr>
            <w:tcW w:w="508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1B6948">
            <w:r>
              <w:rPr>
                <w:rFonts w:ascii="Times New Roman" w:hAnsi="Times New Roman"/>
                <w:b/>
                <w:sz w:val="20"/>
                <w:szCs w:val="20"/>
              </w:rPr>
              <w:t>ГБПОУ СК «Кисловодский медицинский колледж»</w:t>
            </w:r>
          </w:p>
        </w:tc>
        <w:tc>
          <w:tcPr>
            <w:tcW w:w="5975" w:type="dxa"/>
            <w:gridSpan w:val="4"/>
            <w:tcBorders>
              <w:top w:val="single" w:sz="5" w:space="0" w:color="auto"/>
              <w:left w:val="single" w:sz="5" w:space="0" w:color="auto"/>
              <w:bottom w:val="single" w:sz="5" w:space="0" w:color="auto"/>
              <w:right w:val="single" w:sz="5" w:space="0" w:color="auto"/>
            </w:tcBorders>
            <w:shd w:val="clear" w:color="FFFFFF" w:fill="auto"/>
          </w:tcPr>
          <w:p w:rsidR="00492F6C" w:rsidRDefault="00492F6C"/>
        </w:tc>
      </w:tr>
      <w:tr w:rsidR="00492F6C" w:rsidTr="007A678E">
        <w:trPr>
          <w:trHeight w:val="60"/>
        </w:trPr>
        <w:tc>
          <w:tcPr>
            <w:tcW w:w="5082" w:type="dxa"/>
            <w:gridSpan w:val="4"/>
            <w:tcBorders>
              <w:top w:val="single" w:sz="5" w:space="0" w:color="auto"/>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357700 г. Кисловодск, ул.Кутузова.48Б</w:t>
            </w:r>
          </w:p>
        </w:tc>
        <w:tc>
          <w:tcPr>
            <w:tcW w:w="5975" w:type="dxa"/>
            <w:gridSpan w:val="4"/>
            <w:tcBorders>
              <w:left w:val="single" w:sz="5" w:space="0" w:color="auto"/>
              <w:right w:val="single" w:sz="5" w:space="0" w:color="auto"/>
            </w:tcBorders>
            <w:shd w:val="clear" w:color="FFFFFF" w:fill="auto"/>
          </w:tcPr>
          <w:p w:rsidR="00492F6C" w:rsidRDefault="001B6948" w:rsidP="007A678E">
            <w:r>
              <w:rPr>
                <w:rFonts w:ascii="Times New Roman" w:hAnsi="Times New Roman"/>
                <w:sz w:val="20"/>
                <w:szCs w:val="20"/>
              </w:rPr>
              <w:t xml:space="preserve">Паспорт: </w:t>
            </w:r>
            <w:r w:rsidR="007A678E">
              <w:rPr>
                <w:rFonts w:ascii="Times New Roman" w:hAnsi="Times New Roman"/>
                <w:sz w:val="20"/>
                <w:szCs w:val="20"/>
              </w:rPr>
              <w:t>Серия номер</w:t>
            </w:r>
          </w:p>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ОГРН 1082632005026 ИНН 2628052540</w:t>
            </w:r>
          </w:p>
        </w:tc>
        <w:tc>
          <w:tcPr>
            <w:tcW w:w="5975" w:type="dxa"/>
            <w:gridSpan w:val="4"/>
            <w:vMerge w:val="restart"/>
            <w:tcBorders>
              <w:left w:val="single" w:sz="5" w:space="0" w:color="auto"/>
              <w:right w:val="single" w:sz="5" w:space="0" w:color="auto"/>
            </w:tcBorders>
            <w:shd w:val="clear" w:color="FFFFFF" w:fill="auto"/>
          </w:tcPr>
          <w:p w:rsidR="00492F6C" w:rsidRDefault="001B6948" w:rsidP="007A678E">
            <w:pPr>
              <w:rPr>
                <w:rFonts w:ascii="Times New Roman" w:hAnsi="Times New Roman"/>
                <w:sz w:val="20"/>
                <w:szCs w:val="20"/>
              </w:rPr>
            </w:pPr>
            <w:r>
              <w:rPr>
                <w:rFonts w:ascii="Times New Roman" w:hAnsi="Times New Roman"/>
                <w:sz w:val="20"/>
                <w:szCs w:val="20"/>
              </w:rPr>
              <w:t xml:space="preserve">Выдан: </w:t>
            </w:r>
          </w:p>
          <w:p w:rsidR="007A678E" w:rsidRDefault="007A678E" w:rsidP="007A678E">
            <w:r>
              <w:rPr>
                <w:rFonts w:ascii="Times New Roman" w:hAnsi="Times New Roman"/>
                <w:sz w:val="20"/>
                <w:szCs w:val="20"/>
              </w:rPr>
              <w:t>Дата выдачи:</w:t>
            </w:r>
          </w:p>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КПП 262801001 БИК 040702001</w:t>
            </w:r>
          </w:p>
        </w:tc>
        <w:tc>
          <w:tcPr>
            <w:tcW w:w="5975" w:type="dxa"/>
            <w:gridSpan w:val="4"/>
            <w:vMerge/>
            <w:tcBorders>
              <w:left w:val="single" w:sz="5" w:space="0" w:color="auto"/>
              <w:right w:val="single" w:sz="5" w:space="0" w:color="auto"/>
            </w:tcBorders>
            <w:shd w:val="clear" w:color="FFFFFF" w:fill="auto"/>
          </w:tcPr>
          <w:p w:rsidR="00492F6C" w:rsidRDefault="00492F6C"/>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5975" w:type="dxa"/>
            <w:gridSpan w:val="4"/>
            <w:tcBorders>
              <w:top w:val="single" w:sz="5" w:space="0" w:color="auto"/>
              <w:left w:val="single" w:sz="5" w:space="0" w:color="auto"/>
              <w:right w:val="single" w:sz="5" w:space="0" w:color="auto"/>
            </w:tcBorders>
            <w:shd w:val="clear" w:color="FFFFFF" w:fill="auto"/>
          </w:tcPr>
          <w:p w:rsidR="00492F6C" w:rsidRDefault="001B6948" w:rsidP="00D7642F">
            <w:r>
              <w:rPr>
                <w:rFonts w:ascii="Times New Roman" w:hAnsi="Times New Roman"/>
                <w:sz w:val="20"/>
                <w:szCs w:val="20"/>
              </w:rPr>
              <w:t xml:space="preserve">Адрес регистрации: </w:t>
            </w:r>
          </w:p>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р/с 40601810600023000001</w:t>
            </w:r>
          </w:p>
        </w:tc>
        <w:tc>
          <w:tcPr>
            <w:tcW w:w="5975" w:type="dxa"/>
            <w:gridSpan w:val="4"/>
            <w:tcBorders>
              <w:top w:val="single" w:sz="5" w:space="0" w:color="auto"/>
              <w:left w:val="single" w:sz="5" w:space="0" w:color="auto"/>
              <w:right w:val="single" w:sz="5" w:space="0" w:color="auto"/>
            </w:tcBorders>
            <w:shd w:val="clear" w:color="FFFFFF" w:fill="auto"/>
          </w:tcPr>
          <w:p w:rsidR="00492F6C" w:rsidRDefault="001B6948" w:rsidP="00D7642F">
            <w:r>
              <w:rPr>
                <w:rFonts w:ascii="Times New Roman" w:hAnsi="Times New Roman"/>
                <w:sz w:val="20"/>
                <w:szCs w:val="20"/>
              </w:rPr>
              <w:t>Фактический адрес:</w:t>
            </w:r>
          </w:p>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Отделение Ставрополь</w:t>
            </w:r>
          </w:p>
        </w:tc>
        <w:tc>
          <w:tcPr>
            <w:tcW w:w="5975" w:type="dxa"/>
            <w:gridSpan w:val="4"/>
            <w:tcBorders>
              <w:top w:val="single" w:sz="5" w:space="0" w:color="auto"/>
              <w:left w:val="single" w:sz="5" w:space="0" w:color="auto"/>
              <w:right w:val="single" w:sz="5" w:space="0" w:color="auto"/>
            </w:tcBorders>
            <w:shd w:val="clear" w:color="FFFFFF" w:fill="auto"/>
          </w:tcPr>
          <w:p w:rsidR="00492F6C" w:rsidRDefault="001B6948" w:rsidP="00D7642F">
            <w:r>
              <w:rPr>
                <w:rFonts w:ascii="Times New Roman" w:hAnsi="Times New Roman"/>
                <w:sz w:val="20"/>
                <w:szCs w:val="20"/>
              </w:rPr>
              <w:t xml:space="preserve">Тел. </w:t>
            </w:r>
          </w:p>
        </w:tc>
      </w:tr>
      <w:tr w:rsidR="00492F6C" w:rsidTr="007A678E">
        <w:trPr>
          <w:trHeight w:val="60"/>
        </w:trPr>
        <w:tc>
          <w:tcPr>
            <w:tcW w:w="5082" w:type="dxa"/>
            <w:gridSpan w:val="4"/>
            <w:tcBorders>
              <w:left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Назначение платежа КБК04500000000000002130</w:t>
            </w:r>
          </w:p>
        </w:tc>
        <w:tc>
          <w:tcPr>
            <w:tcW w:w="597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60"/>
        </w:trPr>
        <w:tc>
          <w:tcPr>
            <w:tcW w:w="5082" w:type="dxa"/>
            <w:gridSpan w:val="4"/>
            <w:tcBorders>
              <w:left w:val="single" w:sz="5" w:space="0" w:color="auto"/>
              <w:bottom w:val="single" w:sz="5" w:space="0" w:color="auto"/>
              <w:right w:val="single" w:sz="5" w:space="0" w:color="auto"/>
            </w:tcBorders>
            <w:shd w:val="clear" w:color="FFFFFF" w:fill="auto"/>
            <w:vAlign w:val="bottom"/>
          </w:tcPr>
          <w:p w:rsidR="00492F6C" w:rsidRDefault="001B6948">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184"/>
        </w:trPr>
        <w:tc>
          <w:tcPr>
            <w:tcW w:w="5082" w:type="dxa"/>
            <w:gridSpan w:val="4"/>
            <w:vMerge w:val="restart"/>
            <w:tcBorders>
              <w:left w:val="single" w:sz="5" w:space="0" w:color="auto"/>
              <w:right w:val="single" w:sz="5" w:space="0" w:color="auto"/>
            </w:tcBorders>
            <w:shd w:val="clear" w:color="FFFFFF" w:fill="auto"/>
            <w:vAlign w:val="bottom"/>
          </w:tcPr>
          <w:p w:rsidR="00492F6C" w:rsidRDefault="00492F6C"/>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184"/>
        </w:trPr>
        <w:tc>
          <w:tcPr>
            <w:tcW w:w="5082" w:type="dxa"/>
            <w:gridSpan w:val="4"/>
            <w:vMerge/>
            <w:tcBorders>
              <w:left w:val="single" w:sz="5" w:space="0" w:color="auto"/>
              <w:right w:val="single" w:sz="5" w:space="0" w:color="auto"/>
            </w:tcBorders>
            <w:shd w:val="clear" w:color="FFFFFF" w:fill="auto"/>
            <w:vAlign w:val="bottom"/>
          </w:tcPr>
          <w:p w:rsidR="00492F6C" w:rsidRDefault="00492F6C"/>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184"/>
        </w:trPr>
        <w:tc>
          <w:tcPr>
            <w:tcW w:w="5082" w:type="dxa"/>
            <w:gridSpan w:val="4"/>
            <w:vMerge/>
            <w:tcBorders>
              <w:left w:val="single" w:sz="5" w:space="0" w:color="auto"/>
              <w:right w:val="single" w:sz="5" w:space="0" w:color="auto"/>
            </w:tcBorders>
            <w:shd w:val="clear" w:color="FFFFFF" w:fill="auto"/>
            <w:vAlign w:val="bottom"/>
          </w:tcPr>
          <w:p w:rsidR="00492F6C" w:rsidRDefault="00492F6C"/>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60"/>
        </w:trPr>
        <w:tc>
          <w:tcPr>
            <w:tcW w:w="561" w:type="dxa"/>
            <w:tcBorders>
              <w:left w:val="single" w:sz="5" w:space="0" w:color="auto"/>
            </w:tcBorders>
            <w:shd w:val="clear" w:color="FFFFFF" w:fill="auto"/>
            <w:vAlign w:val="bottom"/>
          </w:tcPr>
          <w:p w:rsidR="00492F6C" w:rsidRDefault="00492F6C"/>
        </w:tc>
        <w:tc>
          <w:tcPr>
            <w:tcW w:w="1446" w:type="dxa"/>
            <w:shd w:val="clear" w:color="FFFFFF" w:fill="auto"/>
            <w:vAlign w:val="bottom"/>
          </w:tcPr>
          <w:p w:rsidR="00492F6C" w:rsidRDefault="001B6948">
            <w:r>
              <w:rPr>
                <w:rFonts w:ascii="Times New Roman" w:hAnsi="Times New Roman"/>
                <w:b/>
                <w:sz w:val="20"/>
                <w:szCs w:val="20"/>
              </w:rPr>
              <w:t>Директор</w:t>
            </w:r>
          </w:p>
        </w:tc>
        <w:tc>
          <w:tcPr>
            <w:tcW w:w="1662" w:type="dxa"/>
            <w:tcBorders>
              <w:bottom w:val="single" w:sz="5" w:space="0" w:color="auto"/>
            </w:tcBorders>
            <w:shd w:val="clear" w:color="FFFFFF" w:fill="auto"/>
            <w:vAlign w:val="bottom"/>
          </w:tcPr>
          <w:p w:rsidR="00492F6C" w:rsidRDefault="00492F6C"/>
        </w:tc>
        <w:tc>
          <w:tcPr>
            <w:tcW w:w="1413" w:type="dxa"/>
            <w:tcBorders>
              <w:right w:val="single" w:sz="5" w:space="0" w:color="auto"/>
            </w:tcBorders>
            <w:shd w:val="clear" w:color="FFFFFF" w:fill="auto"/>
            <w:vAlign w:val="bottom"/>
          </w:tcPr>
          <w:p w:rsidR="00492F6C" w:rsidRDefault="001B6948">
            <w:r>
              <w:rPr>
                <w:rFonts w:ascii="Times New Roman" w:hAnsi="Times New Roman"/>
                <w:b/>
                <w:sz w:val="20"/>
                <w:szCs w:val="20"/>
              </w:rPr>
              <w:t>/</w:t>
            </w:r>
            <w:r w:rsidR="00C17C33">
              <w:rPr>
                <w:rFonts w:ascii="Times New Roman" w:hAnsi="Times New Roman"/>
                <w:b/>
                <w:sz w:val="20"/>
                <w:szCs w:val="20"/>
              </w:rPr>
              <w:t xml:space="preserve"> М.А. </w:t>
            </w:r>
            <w:proofErr w:type="spellStart"/>
            <w:r w:rsidR="00C17C33">
              <w:rPr>
                <w:rFonts w:ascii="Times New Roman" w:hAnsi="Times New Roman"/>
                <w:b/>
                <w:sz w:val="20"/>
                <w:szCs w:val="20"/>
              </w:rPr>
              <w:t>Ягьяева</w:t>
            </w:r>
            <w:proofErr w:type="spellEnd"/>
            <w:r>
              <w:rPr>
                <w:rFonts w:ascii="Times New Roman" w:hAnsi="Times New Roman"/>
                <w:b/>
                <w:sz w:val="20"/>
                <w:szCs w:val="20"/>
              </w:rPr>
              <w:t>/</w:t>
            </w:r>
          </w:p>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60"/>
        </w:trPr>
        <w:tc>
          <w:tcPr>
            <w:tcW w:w="561" w:type="dxa"/>
            <w:tcBorders>
              <w:left w:val="single" w:sz="5" w:space="0" w:color="auto"/>
            </w:tcBorders>
            <w:shd w:val="clear" w:color="FFFFFF" w:fill="auto"/>
            <w:vAlign w:val="bottom"/>
          </w:tcPr>
          <w:p w:rsidR="00492F6C" w:rsidRDefault="00492F6C"/>
        </w:tc>
        <w:tc>
          <w:tcPr>
            <w:tcW w:w="1446" w:type="dxa"/>
            <w:shd w:val="clear" w:color="FFFFFF" w:fill="auto"/>
            <w:vAlign w:val="bottom"/>
          </w:tcPr>
          <w:p w:rsidR="00492F6C" w:rsidRDefault="00492F6C"/>
        </w:tc>
        <w:tc>
          <w:tcPr>
            <w:tcW w:w="1662" w:type="dxa"/>
            <w:shd w:val="clear" w:color="FFFFFF" w:fill="auto"/>
          </w:tcPr>
          <w:p w:rsidR="00492F6C" w:rsidRDefault="001B6948">
            <w:pPr>
              <w:jc w:val="center"/>
            </w:pPr>
            <w:r>
              <w:rPr>
                <w:rFonts w:ascii="Times New Roman" w:hAnsi="Times New Roman"/>
                <w:sz w:val="20"/>
                <w:szCs w:val="20"/>
              </w:rPr>
              <w:t>(подпись)</w:t>
            </w:r>
          </w:p>
        </w:tc>
        <w:tc>
          <w:tcPr>
            <w:tcW w:w="1413" w:type="dxa"/>
            <w:tcBorders>
              <w:right w:val="single" w:sz="5" w:space="0" w:color="auto"/>
            </w:tcBorders>
            <w:shd w:val="clear" w:color="FFFFFF" w:fill="auto"/>
            <w:vAlign w:val="bottom"/>
          </w:tcPr>
          <w:p w:rsidR="00492F6C" w:rsidRDefault="00492F6C"/>
        </w:tc>
        <w:tc>
          <w:tcPr>
            <w:tcW w:w="5975" w:type="dxa"/>
            <w:gridSpan w:val="4"/>
            <w:vMerge/>
            <w:tcBorders>
              <w:top w:val="single" w:sz="5" w:space="0" w:color="auto"/>
              <w:left w:val="single" w:sz="5" w:space="0" w:color="auto"/>
              <w:bottom w:val="single" w:sz="5" w:space="0" w:color="auto"/>
              <w:right w:val="single" w:sz="5" w:space="0" w:color="auto"/>
            </w:tcBorders>
            <w:shd w:val="clear" w:color="FFFFFF" w:fill="auto"/>
            <w:vAlign w:val="bottom"/>
          </w:tcPr>
          <w:p w:rsidR="00492F6C" w:rsidRDefault="00492F6C"/>
        </w:tc>
      </w:tr>
      <w:tr w:rsidR="00492F6C" w:rsidTr="007A678E">
        <w:trPr>
          <w:trHeight w:val="60"/>
        </w:trPr>
        <w:tc>
          <w:tcPr>
            <w:tcW w:w="561" w:type="dxa"/>
            <w:tcBorders>
              <w:left w:val="single" w:sz="5" w:space="0" w:color="auto"/>
            </w:tcBorders>
            <w:shd w:val="clear" w:color="FFFFFF" w:fill="auto"/>
            <w:vAlign w:val="bottom"/>
          </w:tcPr>
          <w:p w:rsidR="00492F6C" w:rsidRDefault="00492F6C"/>
        </w:tc>
        <w:tc>
          <w:tcPr>
            <w:tcW w:w="1446" w:type="dxa"/>
            <w:shd w:val="clear" w:color="FFFFFF" w:fill="auto"/>
            <w:vAlign w:val="bottom"/>
          </w:tcPr>
          <w:p w:rsidR="00492F6C" w:rsidRDefault="00492F6C"/>
        </w:tc>
        <w:tc>
          <w:tcPr>
            <w:tcW w:w="1662" w:type="dxa"/>
            <w:shd w:val="clear" w:color="FFFFFF" w:fill="auto"/>
            <w:vAlign w:val="bottom"/>
          </w:tcPr>
          <w:p w:rsidR="00492F6C" w:rsidRDefault="001B6948">
            <w:r>
              <w:rPr>
                <w:rFonts w:ascii="Times New Roman" w:hAnsi="Times New Roman"/>
                <w:sz w:val="20"/>
                <w:szCs w:val="20"/>
              </w:rPr>
              <w:t>М.П.</w:t>
            </w:r>
          </w:p>
        </w:tc>
        <w:tc>
          <w:tcPr>
            <w:tcW w:w="1413" w:type="dxa"/>
            <w:tcBorders>
              <w:right w:val="single" w:sz="5" w:space="0" w:color="auto"/>
            </w:tcBorders>
            <w:shd w:val="clear" w:color="FFFFFF" w:fill="auto"/>
            <w:vAlign w:val="bottom"/>
          </w:tcPr>
          <w:p w:rsidR="00492F6C" w:rsidRDefault="00492F6C"/>
        </w:tc>
        <w:tc>
          <w:tcPr>
            <w:tcW w:w="5975" w:type="dxa"/>
            <w:gridSpan w:val="4"/>
            <w:tcBorders>
              <w:left w:val="single" w:sz="5" w:space="0" w:color="auto"/>
              <w:right w:val="single" w:sz="5" w:space="0" w:color="auto"/>
            </w:tcBorders>
            <w:shd w:val="clear" w:color="FFFFFF" w:fill="auto"/>
            <w:vAlign w:val="bottom"/>
          </w:tcPr>
          <w:p w:rsidR="00492F6C" w:rsidRDefault="001B6948">
            <w:pPr>
              <w:jc w:val="center"/>
            </w:pPr>
            <w:r>
              <w:rPr>
                <w:rFonts w:ascii="Times New Roman" w:hAnsi="Times New Roman"/>
                <w:sz w:val="20"/>
                <w:szCs w:val="20"/>
              </w:rPr>
              <w:t>подпись</w:t>
            </w:r>
          </w:p>
        </w:tc>
      </w:tr>
      <w:tr w:rsidR="00492F6C" w:rsidTr="007A678E">
        <w:trPr>
          <w:trHeight w:val="60"/>
        </w:trPr>
        <w:tc>
          <w:tcPr>
            <w:tcW w:w="5082" w:type="dxa"/>
            <w:gridSpan w:val="4"/>
            <w:tcBorders>
              <w:left w:val="single" w:sz="5" w:space="0" w:color="auto"/>
              <w:bottom w:val="single" w:sz="5" w:space="0" w:color="auto"/>
              <w:right w:val="single" w:sz="5" w:space="0" w:color="auto"/>
            </w:tcBorders>
            <w:shd w:val="clear" w:color="FFFFFF" w:fill="auto"/>
            <w:vAlign w:val="bottom"/>
          </w:tcPr>
          <w:p w:rsidR="00492F6C" w:rsidRDefault="00492F6C"/>
        </w:tc>
        <w:tc>
          <w:tcPr>
            <w:tcW w:w="5975" w:type="dxa"/>
            <w:gridSpan w:val="4"/>
            <w:tcBorders>
              <w:left w:val="single" w:sz="5" w:space="0" w:color="auto"/>
              <w:bottom w:val="single" w:sz="5" w:space="0" w:color="auto"/>
              <w:right w:val="single" w:sz="5" w:space="0" w:color="auto"/>
            </w:tcBorders>
            <w:shd w:val="clear" w:color="FFFFFF" w:fill="auto"/>
            <w:vAlign w:val="bottom"/>
          </w:tcPr>
          <w:p w:rsidR="00492F6C" w:rsidRDefault="00492F6C">
            <w:pPr>
              <w:jc w:val="center"/>
            </w:pPr>
          </w:p>
        </w:tc>
      </w:tr>
      <w:tr w:rsidR="00492F6C" w:rsidTr="007A678E">
        <w:trPr>
          <w:trHeight w:val="60"/>
        </w:trPr>
        <w:tc>
          <w:tcPr>
            <w:tcW w:w="9072" w:type="dxa"/>
            <w:gridSpan w:val="7"/>
            <w:shd w:val="clear" w:color="FFFFFF" w:fill="auto"/>
            <w:vAlign w:val="bottom"/>
          </w:tcPr>
          <w:p w:rsidR="00492F6C" w:rsidRDefault="001B6948">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c>
          <w:tcPr>
            <w:tcW w:w="1985" w:type="dxa"/>
            <w:shd w:val="clear" w:color="FFFFFF" w:fill="auto"/>
            <w:vAlign w:val="bottom"/>
          </w:tcPr>
          <w:p w:rsidR="00492F6C" w:rsidRDefault="00492F6C"/>
        </w:tc>
      </w:tr>
      <w:tr w:rsidR="00492F6C" w:rsidTr="007A678E">
        <w:trPr>
          <w:trHeight w:val="60"/>
        </w:trPr>
        <w:tc>
          <w:tcPr>
            <w:tcW w:w="561" w:type="dxa"/>
            <w:shd w:val="clear" w:color="FFFFFF" w:fill="auto"/>
            <w:vAlign w:val="bottom"/>
          </w:tcPr>
          <w:p w:rsidR="00492F6C" w:rsidRDefault="00492F6C"/>
        </w:tc>
        <w:tc>
          <w:tcPr>
            <w:tcW w:w="1446" w:type="dxa"/>
            <w:shd w:val="clear" w:color="FFFFFF" w:fill="auto"/>
            <w:vAlign w:val="bottom"/>
          </w:tcPr>
          <w:p w:rsidR="00492F6C" w:rsidRDefault="00492F6C"/>
        </w:tc>
        <w:tc>
          <w:tcPr>
            <w:tcW w:w="1662" w:type="dxa"/>
            <w:shd w:val="clear" w:color="FFFFFF" w:fill="auto"/>
            <w:vAlign w:val="bottom"/>
          </w:tcPr>
          <w:p w:rsidR="00492F6C" w:rsidRDefault="00492F6C"/>
        </w:tc>
        <w:tc>
          <w:tcPr>
            <w:tcW w:w="1413" w:type="dxa"/>
            <w:shd w:val="clear" w:color="FFFFFF" w:fill="auto"/>
            <w:vAlign w:val="bottom"/>
          </w:tcPr>
          <w:p w:rsidR="00492F6C" w:rsidRDefault="00492F6C"/>
        </w:tc>
        <w:tc>
          <w:tcPr>
            <w:tcW w:w="1504" w:type="dxa"/>
            <w:shd w:val="clear" w:color="FFFFFF" w:fill="auto"/>
            <w:vAlign w:val="bottom"/>
          </w:tcPr>
          <w:p w:rsidR="00492F6C" w:rsidRDefault="00492F6C"/>
        </w:tc>
        <w:tc>
          <w:tcPr>
            <w:tcW w:w="1489" w:type="dxa"/>
            <w:shd w:val="clear" w:color="FFFFFF" w:fill="auto"/>
            <w:vAlign w:val="bottom"/>
          </w:tcPr>
          <w:p w:rsidR="00492F6C" w:rsidRDefault="00492F6C"/>
        </w:tc>
        <w:tc>
          <w:tcPr>
            <w:tcW w:w="997" w:type="dxa"/>
            <w:shd w:val="clear" w:color="FFFFFF" w:fill="auto"/>
            <w:vAlign w:val="bottom"/>
          </w:tcPr>
          <w:p w:rsidR="00492F6C" w:rsidRDefault="00492F6C"/>
        </w:tc>
        <w:tc>
          <w:tcPr>
            <w:tcW w:w="1985" w:type="dxa"/>
            <w:shd w:val="clear" w:color="FFFFFF" w:fill="auto"/>
            <w:vAlign w:val="bottom"/>
          </w:tcPr>
          <w:p w:rsidR="00492F6C" w:rsidRDefault="00492F6C"/>
        </w:tc>
      </w:tr>
      <w:tr w:rsidR="00492F6C" w:rsidTr="007A678E">
        <w:trPr>
          <w:trHeight w:val="60"/>
        </w:trPr>
        <w:tc>
          <w:tcPr>
            <w:tcW w:w="561" w:type="dxa"/>
            <w:shd w:val="clear" w:color="FFFFFF" w:fill="auto"/>
            <w:vAlign w:val="bottom"/>
          </w:tcPr>
          <w:p w:rsidR="00492F6C" w:rsidRDefault="00492F6C"/>
        </w:tc>
        <w:tc>
          <w:tcPr>
            <w:tcW w:w="1446" w:type="dxa"/>
            <w:shd w:val="clear" w:color="FFFFFF" w:fill="auto"/>
            <w:vAlign w:val="bottom"/>
          </w:tcPr>
          <w:p w:rsidR="00492F6C" w:rsidRDefault="00492F6C"/>
        </w:tc>
        <w:tc>
          <w:tcPr>
            <w:tcW w:w="1662" w:type="dxa"/>
            <w:shd w:val="clear" w:color="FFFFFF" w:fill="auto"/>
            <w:vAlign w:val="bottom"/>
          </w:tcPr>
          <w:p w:rsidR="00492F6C" w:rsidRDefault="00492F6C"/>
        </w:tc>
        <w:tc>
          <w:tcPr>
            <w:tcW w:w="1413" w:type="dxa"/>
            <w:shd w:val="clear" w:color="FFFFFF" w:fill="auto"/>
            <w:vAlign w:val="bottom"/>
          </w:tcPr>
          <w:p w:rsidR="00492F6C" w:rsidRDefault="00492F6C"/>
        </w:tc>
        <w:tc>
          <w:tcPr>
            <w:tcW w:w="1504" w:type="dxa"/>
            <w:shd w:val="clear" w:color="FFFFFF" w:fill="auto"/>
            <w:vAlign w:val="bottom"/>
          </w:tcPr>
          <w:p w:rsidR="00492F6C" w:rsidRDefault="00492F6C"/>
        </w:tc>
        <w:tc>
          <w:tcPr>
            <w:tcW w:w="1489" w:type="dxa"/>
            <w:shd w:val="clear" w:color="FFFFFF" w:fill="auto"/>
            <w:vAlign w:val="bottom"/>
          </w:tcPr>
          <w:p w:rsidR="00492F6C" w:rsidRDefault="00492F6C"/>
        </w:tc>
        <w:tc>
          <w:tcPr>
            <w:tcW w:w="997" w:type="dxa"/>
            <w:shd w:val="clear" w:color="FFFFFF" w:fill="auto"/>
            <w:vAlign w:val="bottom"/>
          </w:tcPr>
          <w:p w:rsidR="00492F6C" w:rsidRDefault="00492F6C"/>
        </w:tc>
        <w:tc>
          <w:tcPr>
            <w:tcW w:w="1985" w:type="dxa"/>
            <w:shd w:val="clear" w:color="FFFFFF" w:fill="auto"/>
            <w:vAlign w:val="bottom"/>
          </w:tcPr>
          <w:p w:rsidR="00492F6C" w:rsidRDefault="00492F6C"/>
        </w:tc>
      </w:tr>
      <w:tr w:rsidR="00492F6C" w:rsidTr="007A678E">
        <w:trPr>
          <w:trHeight w:val="60"/>
        </w:trPr>
        <w:tc>
          <w:tcPr>
            <w:tcW w:w="561" w:type="dxa"/>
            <w:shd w:val="clear" w:color="FFFFFF" w:fill="auto"/>
            <w:vAlign w:val="bottom"/>
          </w:tcPr>
          <w:p w:rsidR="00492F6C" w:rsidRDefault="00492F6C"/>
        </w:tc>
        <w:tc>
          <w:tcPr>
            <w:tcW w:w="8511" w:type="dxa"/>
            <w:gridSpan w:val="6"/>
            <w:shd w:val="clear" w:color="FFFFFF" w:fill="auto"/>
            <w:vAlign w:val="bottom"/>
          </w:tcPr>
          <w:p w:rsidR="00492F6C" w:rsidRDefault="001B6948" w:rsidP="00D7642F">
            <w:r>
              <w:rPr>
                <w:rFonts w:ascii="Times New Roman" w:hAnsi="Times New Roman"/>
                <w:b/>
                <w:sz w:val="20"/>
                <w:szCs w:val="20"/>
              </w:rPr>
              <w:t xml:space="preserve">Заказчик_________________________/ </w:t>
            </w:r>
            <w:r w:rsidR="00D7642F">
              <w:rPr>
                <w:rFonts w:ascii="Times New Roman" w:hAnsi="Times New Roman"/>
                <w:b/>
                <w:sz w:val="20"/>
                <w:szCs w:val="20"/>
              </w:rPr>
              <w:t>_____________________</w:t>
            </w:r>
            <w:r>
              <w:rPr>
                <w:rFonts w:ascii="Times New Roman" w:hAnsi="Times New Roman"/>
                <w:b/>
                <w:sz w:val="20"/>
                <w:szCs w:val="20"/>
              </w:rPr>
              <w:t xml:space="preserve"> /</w:t>
            </w:r>
          </w:p>
        </w:tc>
        <w:tc>
          <w:tcPr>
            <w:tcW w:w="1985" w:type="dxa"/>
            <w:shd w:val="clear" w:color="FFFFFF" w:fill="auto"/>
            <w:vAlign w:val="bottom"/>
          </w:tcPr>
          <w:p w:rsidR="00492F6C" w:rsidRDefault="00492F6C"/>
        </w:tc>
      </w:tr>
    </w:tbl>
    <w:p w:rsidR="001B6948" w:rsidRDefault="001B6948"/>
    <w:sectPr w:rsidR="001B6948" w:rsidSect="00C64E6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2F6C"/>
    <w:rsid w:val="001B6948"/>
    <w:rsid w:val="00492F6C"/>
    <w:rsid w:val="007A678E"/>
    <w:rsid w:val="009F0419"/>
    <w:rsid w:val="00BF6B78"/>
    <w:rsid w:val="00C17C33"/>
    <w:rsid w:val="00C64E60"/>
    <w:rsid w:val="00D7642F"/>
    <w:rsid w:val="00FB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C0917-E6FC-44D9-9830-62FE6FA9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C64E6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7</cp:revision>
  <dcterms:created xsi:type="dcterms:W3CDTF">2020-06-17T11:24:00Z</dcterms:created>
  <dcterms:modified xsi:type="dcterms:W3CDTF">2021-06-21T08:55:00Z</dcterms:modified>
</cp:coreProperties>
</file>