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1EB" w14:textId="041236BC" w:rsidR="00A27D55" w:rsidRPr="00A27D55" w:rsidRDefault="00A27D55" w:rsidP="00A27D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A27D55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Задания для проведения экзамена </w:t>
      </w:r>
      <w:r w:rsidR="00654E58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по</w:t>
      </w:r>
    </w:p>
    <w:p w14:paraId="04AEB9D4" w14:textId="1DAF4B7E" w:rsidR="00A27D55" w:rsidRPr="00A27D55" w:rsidRDefault="00A27D55" w:rsidP="00A27D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</w:pPr>
      <w:r w:rsidRPr="00A27D55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  <w:t xml:space="preserve"> Фармакологи</w:t>
      </w:r>
      <w:r w:rsidR="00654E58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  <w:t>и</w:t>
      </w:r>
    </w:p>
    <w:p w14:paraId="3E1BAB3E" w14:textId="5057A9F0" w:rsidR="009B1721" w:rsidRDefault="00654E58" w:rsidP="009B172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  <w:t>для</w:t>
      </w:r>
      <w:r w:rsidR="00A27D55" w:rsidRPr="00A27D55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  <w:t xml:space="preserve"> специальности 34.02.01 Сестринское дело</w:t>
      </w:r>
    </w:p>
    <w:p w14:paraId="46855053" w14:textId="77777777" w:rsidR="00A27D55" w:rsidRPr="009B1721" w:rsidRDefault="00A27D55" w:rsidP="009B172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</w:pPr>
    </w:p>
    <w:p w14:paraId="03676216" w14:textId="77777777" w:rsidR="009B1721" w:rsidRPr="009B1721" w:rsidRDefault="004B450C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Sol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. 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Natrii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chloridi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0,9%, указать фармакологиче</w:t>
      </w:r>
      <w:r w:rsidR="008E59E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скую группу и способ применения</w:t>
      </w:r>
    </w:p>
    <w:p w14:paraId="302AA8FB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Аллохол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фармакологическая группа</w:t>
      </w:r>
    </w:p>
    <w:p w14:paraId="6FA1677E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Антигельминтные средства</w:t>
      </w:r>
    </w:p>
    <w:p w14:paraId="1E0C4376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Гастропротекторы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5784D4EA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Гепатопротекторы</w:t>
      </w:r>
    </w:p>
    <w:p w14:paraId="1DE9070D" w14:textId="009E6A62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0" w:name="_Hlk163734855"/>
      <w:bookmarkStart w:id="1" w:name="_Hlk163737607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Гипотензивн</w:t>
      </w:r>
      <w:r w:rsidR="00654E5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ые</w:t>
      </w: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средств</w:t>
      </w:r>
      <w:r w:rsidR="00654E5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</w:t>
      </w: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центрального действия </w:t>
      </w:r>
    </w:p>
    <w:bookmarkEnd w:id="0"/>
    <w:p w14:paraId="0FC042BC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Глюкокортикоиды, показания к применению</w:t>
      </w:r>
    </w:p>
    <w:p w14:paraId="5DCCE4EF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2" w:name="_Hlk163738274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«Драже»</w:t>
      </w:r>
    </w:p>
    <w:bookmarkEnd w:id="2"/>
    <w:p w14:paraId="18779F56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«Мазь»</w:t>
      </w:r>
    </w:p>
    <w:p w14:paraId="4028590B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«Микстура»</w:t>
      </w:r>
    </w:p>
    <w:bookmarkEnd w:id="1"/>
    <w:p w14:paraId="66ECDAAD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«Настой»</w:t>
      </w:r>
    </w:p>
    <w:p w14:paraId="278E1D54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3" w:name="_Hlk164173790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«Настойка»</w:t>
      </w:r>
    </w:p>
    <w:p w14:paraId="1207EA5F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4" w:name="_Hlk163738318"/>
      <w:bookmarkEnd w:id="3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«Порошок»</w:t>
      </w:r>
    </w:p>
    <w:bookmarkEnd w:id="4"/>
    <w:p w14:paraId="54B70398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«Сироп»</w:t>
      </w:r>
    </w:p>
    <w:p w14:paraId="0C11CA32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«Суппозиторий»</w:t>
      </w:r>
    </w:p>
    <w:p w14:paraId="218689D4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«Суспензия»</w:t>
      </w:r>
    </w:p>
    <w:p w14:paraId="41623D31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5" w:name="_Hlk163738229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«Таблетка»</w:t>
      </w:r>
    </w:p>
    <w:bookmarkEnd w:id="5"/>
    <w:p w14:paraId="70D25CF6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«Эмульсия»</w:t>
      </w:r>
    </w:p>
    <w:p w14:paraId="5145333D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Действие адреналина при анафилактическом шоке </w:t>
      </w:r>
    </w:p>
    <w:p w14:paraId="2C85B6F6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Действие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бронхолитиков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20C8C8EC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 лечения и профилактики какого вирусного заболевания применяется Ремантадин</w:t>
      </w:r>
    </w:p>
    <w:p w14:paraId="51D0B922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Calibri" w:hAnsi="Times New Roman" w:cs="Times New Roman"/>
          <w:sz w:val="28"/>
          <w:szCs w:val="28"/>
        </w:rPr>
        <w:t>Зачем к</w:t>
      </w: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анестетикам добавляют сосудосуживающее средство адреналин </w:t>
      </w:r>
    </w:p>
    <w:p w14:paraId="4F5B3E6B" w14:textId="6FEBD6C2" w:rsidR="009B1721" w:rsidRPr="009B1721" w:rsidRDefault="00654E58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</w:t>
      </w:r>
      <w:r w:rsidR="009B1721"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ронхолитик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proofErr w:type="spellEnd"/>
    </w:p>
    <w:p w14:paraId="7A766C61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 вводя</w:t>
      </w: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тся строфантин и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коргликон</w:t>
      </w:r>
      <w:proofErr w:type="spellEnd"/>
    </w:p>
    <w:p w14:paraId="2C28B974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</w:t>
      </w:r>
      <w:r w:rsidRPr="009B1721">
        <w:rPr>
          <w:rFonts w:ascii="Calibri" w:eastAsia="Calibri" w:hAnsi="Calibri" w:cs="Times New Roman"/>
        </w:rPr>
        <w:t xml:space="preserve"> </w:t>
      </w:r>
      <w:r w:rsidRPr="009B1721">
        <w:rPr>
          <w:rFonts w:ascii="Times New Roman" w:eastAsia="Calibri" w:hAnsi="Times New Roman" w:cs="Times New Roman"/>
          <w:sz w:val="28"/>
          <w:szCs w:val="28"/>
        </w:rPr>
        <w:t>действую на обмен ионов калия д</w:t>
      </w: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иуретики из группы антагонисты </w:t>
      </w: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альдостерона</w:t>
      </w:r>
    </w:p>
    <w:p w14:paraId="315F667E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 иначе называются противоаллергические средства</w:t>
      </w:r>
    </w:p>
    <w:p w14:paraId="33EBB0F6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Какая печать ставиться на специальном рецептурном бланке 107/у-НП розового цвета </w:t>
      </w:r>
    </w:p>
    <w:p w14:paraId="73F0A841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Какие антибиотики противопоказаны детям до 8 лет</w:t>
      </w:r>
    </w:p>
    <w:p w14:paraId="7273AC1D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Какие диуретики могут вызвать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гипокалиемию</w:t>
      </w:r>
      <w:proofErr w:type="spellEnd"/>
    </w:p>
    <w:p w14:paraId="5A9EC0F5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Какие лекарственные формы нельзя вводить внутривенно </w:t>
      </w:r>
    </w:p>
    <w:p w14:paraId="175D4A8D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Какие препараты относятся к анестетикам</w:t>
      </w:r>
    </w:p>
    <w:p w14:paraId="7101CB00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6" w:name="_Hlk164174013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Какие препараты применяют для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тромболитической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терапии при инфаркте миокарда</w:t>
      </w:r>
    </w:p>
    <w:p w14:paraId="6CD5BFA6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Какие препараты применяются при анафилактическом шоке</w:t>
      </w:r>
    </w:p>
    <w:p w14:paraId="5F263EDC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7" w:name="_Hlk164168218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Какие препараты применяются при </w:t>
      </w:r>
      <w:bookmarkEnd w:id="7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гипогликемической коме</w:t>
      </w:r>
    </w:p>
    <w:bookmarkEnd w:id="6"/>
    <w:p w14:paraId="59466BFE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Какие препараты применяются при</w:t>
      </w:r>
      <w:r w:rsidRPr="009B1721">
        <w:rPr>
          <w:rFonts w:ascii="Calibri" w:eastAsia="Calibri" w:hAnsi="Calibri" w:cs="Times New Roman"/>
        </w:rPr>
        <w:t xml:space="preserve"> </w:t>
      </w: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острой сердечной недостаточности </w:t>
      </w:r>
    </w:p>
    <w:p w14:paraId="7DA9C297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Какие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уросептики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применяются при лечении пиелонефрита</w:t>
      </w:r>
    </w:p>
    <w:p w14:paraId="749B1A75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8" w:name="_Hlk163741732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Каким действием обладает активированный уголь </w:t>
      </w:r>
    </w:p>
    <w:bookmarkEnd w:id="8"/>
    <w:p w14:paraId="7D52E13A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Каким действием обладает масло касторовое</w:t>
      </w:r>
    </w:p>
    <w:p w14:paraId="6F976F78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Какое побочное действие наиболее часто наблюдается при использовании препаратов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бензилпенициллина</w:t>
      </w:r>
      <w:proofErr w:type="spellEnd"/>
    </w:p>
    <w:p w14:paraId="1F9C431C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Какой витамин применяется для</w:t>
      </w:r>
      <w:r w:rsidRPr="009B1721">
        <w:rPr>
          <w:rFonts w:ascii="Calibri" w:eastAsia="Calibri" w:hAnsi="Calibri" w:cs="Times New Roman"/>
        </w:rPr>
        <w:t xml:space="preserve"> </w:t>
      </w: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лечения и профилактики рахита</w:t>
      </w:r>
    </w:p>
    <w:p w14:paraId="48C74E08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Какой препарат применяют при глаукоме</w:t>
      </w:r>
    </w:p>
    <w:p w14:paraId="21095FFA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Калийсберегающий диуретик</w:t>
      </w:r>
    </w:p>
    <w:p w14:paraId="7FB3AFD7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Канцерогенное действие препарата</w:t>
      </w:r>
    </w:p>
    <w:p w14:paraId="2B6DC9E3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Медикаментозная помощь (антидот) при передозировке сердечными гликозидами</w:t>
      </w:r>
    </w:p>
    <w:p w14:paraId="2DE6C9D4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Медикаментозная помощь при передозировке инсулином</w:t>
      </w:r>
    </w:p>
    <w:p w14:paraId="09D9A4FB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Назовите наркотические анальгетики</w:t>
      </w:r>
    </w:p>
    <w:p w14:paraId="7D9AF84A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Ненаркотический анальгетик с доминирующим противовоспалительным эффектом </w:t>
      </w:r>
    </w:p>
    <w:p w14:paraId="3D34172F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 чем говорит большая широта терапевтического действия</w:t>
      </w:r>
    </w:p>
    <w:p w14:paraId="126A39EC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Основной побочный эффект гентамицина</w:t>
      </w:r>
    </w:p>
    <w:p w14:paraId="103CD007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Основой фармакологический эффект кодеина</w:t>
      </w:r>
    </w:p>
    <w:p w14:paraId="0805665A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Побочное действие кофеина</w:t>
      </w:r>
    </w:p>
    <w:p w14:paraId="52343AF3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Побочное действие левомицетина</w:t>
      </w:r>
    </w:p>
    <w:p w14:paraId="38C65538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Побочное действие нитроглицерина</w:t>
      </w:r>
    </w:p>
    <w:p w14:paraId="2BC01020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Побочные действия аспирина при длительном применении</w:t>
      </w:r>
    </w:p>
    <w:p w14:paraId="023759BF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Побочные эффекты димедрола</w:t>
      </w:r>
    </w:p>
    <w:p w14:paraId="207A97C1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β-адреноблокаторов</w:t>
      </w:r>
    </w:p>
    <w:p w14:paraId="1A1C96C4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β-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адреномиметиков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(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токолитиков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(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новодрин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партусистен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))</w:t>
      </w:r>
    </w:p>
    <w:p w14:paraId="55D0AAE7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антикоагулянтов</w:t>
      </w:r>
    </w:p>
    <w:p w14:paraId="4139479E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вазопрессина</w:t>
      </w:r>
    </w:p>
    <w:p w14:paraId="4D7D6139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гипотиазида</w:t>
      </w:r>
    </w:p>
    <w:p w14:paraId="5E07A5F7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Показания к применению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метронидазола</w:t>
      </w:r>
      <w:proofErr w:type="spellEnd"/>
    </w:p>
    <w:p w14:paraId="6676E1E6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окситоцина</w:t>
      </w:r>
    </w:p>
    <w:p w14:paraId="79C52757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прогестерона</w:t>
      </w:r>
    </w:p>
    <w:p w14:paraId="1B833F4D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9" w:name="_Hlk164172964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Показания к применению </w:t>
      </w:r>
      <w:bookmarkEnd w:id="9"/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скополамина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и его содержащего препарата (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драмина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</w:t>
      </w:r>
    </w:p>
    <w:p w14:paraId="152028D8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стабилизаторов тучных клеток</w:t>
      </w:r>
    </w:p>
    <w:p w14:paraId="0DCB9EF8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Понижение чувствительности организма к лекарственному средству при его повторном введении </w:t>
      </w:r>
    </w:p>
    <w:p w14:paraId="579E41EC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Почему атропин применяется при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гиперацидности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6D53CC8E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Правила приема сульфаниламидов через рот.</w:t>
      </w:r>
    </w:p>
    <w:p w14:paraId="42DB4AEA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 2 витаминов, отвечающих за нормальную проницаемость капилляров</w:t>
      </w:r>
    </w:p>
    <w:p w14:paraId="71D5B910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Препарат витамина К для остановки кровотечения  </w:t>
      </w:r>
    </w:p>
    <w:p w14:paraId="2F2994A6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Препарат, обладающий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антацидным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гастропротективным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и местным обезболивающим действием</w:t>
      </w:r>
    </w:p>
    <w:p w14:paraId="69386544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 глюкокортикоидов</w:t>
      </w:r>
    </w:p>
    <w:p w14:paraId="3391CE0D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 для систематического лечения стенокардии</w:t>
      </w:r>
    </w:p>
    <w:p w14:paraId="7B9A9539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выбора для лечения сифилиса</w:t>
      </w:r>
    </w:p>
    <w:p w14:paraId="745B9700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Препараты, для лечения язвенной болезни желудка</w:t>
      </w:r>
    </w:p>
    <w:p w14:paraId="78BCDF65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Препараты, которые показаны при аритмии </w:t>
      </w:r>
    </w:p>
    <w:p w14:paraId="00D32466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Препараты, которые показаны при астматическом статусе </w:t>
      </w:r>
    </w:p>
    <w:p w14:paraId="3F281686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Препараты, которые показаны при бессоннице </w:t>
      </w:r>
    </w:p>
    <w:p w14:paraId="7FF4F8BB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которые показаны при гипергликемической коме</w:t>
      </w:r>
    </w:p>
    <w:p w14:paraId="73F7125F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10" w:name="_Hlk163735179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которые показаны при приступе почечнокаменной болезни</w:t>
      </w:r>
    </w:p>
    <w:bookmarkEnd w:id="10"/>
    <w:p w14:paraId="6888AAD7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которые показаны при хроническом панкреатите</w:t>
      </w:r>
    </w:p>
    <w:p w14:paraId="5E0EDC56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которые применяют для форсированного (ускоренного) диуреза при отравлениях</w:t>
      </w:r>
    </w:p>
    <w:p w14:paraId="7B27AE19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каком способе применения лекарственное вещество подвергается наибольшему распаду в печени </w:t>
      </w:r>
    </w:p>
    <w:p w14:paraId="7D6A7FC3" w14:textId="77777777" w:rsidR="0023775C" w:rsidRPr="0023775C" w:rsidRDefault="0023775C" w:rsidP="0023775C">
      <w:pPr>
        <w:pStyle w:val="a9"/>
        <w:numPr>
          <w:ilvl w:val="0"/>
          <w:numId w:val="2"/>
        </w:numP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3775C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Препараты, применяемые при туберкулёзе</w:t>
      </w:r>
    </w:p>
    <w:p w14:paraId="3BE5861D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Признаки передозировки дигоксина</w:t>
      </w:r>
    </w:p>
    <w:p w14:paraId="6F56CE77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Применение наркотических анальгетиков</w:t>
      </w:r>
    </w:p>
    <w:p w14:paraId="703B9374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Применением каких препаратов компенсируют потерю калия </w:t>
      </w:r>
    </w:p>
    <w:p w14:paraId="3894BC75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Противоанемический витамин</w:t>
      </w:r>
    </w:p>
    <w:p w14:paraId="3D0E9CF6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Противогрибковые средства</w:t>
      </w:r>
    </w:p>
    <w:p w14:paraId="74A855A4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Противокашлевые препараты </w:t>
      </w:r>
    </w:p>
    <w:p w14:paraId="550AB45A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Седуксен, фармакологическая группа</w:t>
      </w:r>
    </w:p>
    <w:p w14:paraId="16B5BEE2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Сердечный гликозид, применяемый при острой сердечной недостаточности</w:t>
      </w:r>
    </w:p>
    <w:p w14:paraId="5568A3F1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Слабительные средства</w:t>
      </w:r>
    </w:p>
    <w:p w14:paraId="2A66251A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Способ введения 10% раствора хлористого кальция</w:t>
      </w:r>
    </w:p>
    <w:p w14:paraId="2BAA140A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Способ применения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бензилпенициллинов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длительного действия </w:t>
      </w:r>
    </w:p>
    <w:p w14:paraId="36CF82F3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Средство для стимуляции работы сердца при его остановке</w:t>
      </w:r>
    </w:p>
    <w:p w14:paraId="51DF6A69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Сульфаниламидные препараты, не всасывающиеся в кровь и применяемые для лечения кишечных инфекций</w:t>
      </w:r>
    </w:p>
    <w:p w14:paraId="03021896" w14:textId="77777777" w:rsidR="009B1721" w:rsidRPr="009B1721" w:rsidRDefault="004B450C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Сульфаниламидные</w:t>
      </w:r>
      <w:r w:rsidR="009B1721"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препарат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ы</w:t>
      </w:r>
    </w:p>
    <w:p w14:paraId="0275EF30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Сустак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-форте, показания к применению</w:t>
      </w:r>
    </w:p>
    <w:p w14:paraId="0165BCDD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Тавегил, показания к применению</w:t>
      </w:r>
    </w:p>
    <w:p w14:paraId="370B2C25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Терапевтические эффекты ненаркотических анальгетиков</w:t>
      </w:r>
    </w:p>
    <w:p w14:paraId="42A94CB1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Фармакологические свойства анаболика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ретаболила</w:t>
      </w:r>
      <w:proofErr w:type="spellEnd"/>
    </w:p>
    <w:p w14:paraId="73EFF1DF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Фармакологические свойства аналептиков</w:t>
      </w:r>
    </w:p>
    <w:p w14:paraId="571EF477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Фармакологические свойства витамина РР</w:t>
      </w:r>
    </w:p>
    <w:p w14:paraId="59956E31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Фармакологические свойства глюкокортикоидов</w:t>
      </w:r>
    </w:p>
    <w:p w14:paraId="54B13C65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Фармакологические свойства транквилизаторов</w:t>
      </w:r>
    </w:p>
    <w:p w14:paraId="2E66CC6E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Физиологический раствор глюкозы </w:t>
      </w:r>
    </w:p>
    <w:p w14:paraId="38BD545B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Частый побочный эффект пенициллина</w:t>
      </w:r>
    </w:p>
    <w:p w14:paraId="5259E9F8" w14:textId="77777777" w:rsidR="009B1721" w:rsidRPr="009B1721" w:rsidRDefault="009B1721" w:rsidP="00654E58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Что назначают при железодефицитных анемиях </w:t>
      </w:r>
    </w:p>
    <w:p w14:paraId="5E71B0CC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Что применяют при хроническом панкреатите с заместительной целью </w:t>
      </w:r>
    </w:p>
    <w:p w14:paraId="4A987CEB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Что улучшают ноотропные препараты, такие как </w:t>
      </w:r>
      <w:proofErr w:type="spellStart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пирацетам</w:t>
      </w:r>
      <w:proofErr w:type="spellEnd"/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56FD120B" w14:textId="77777777" w:rsidR="009B1721" w:rsidRPr="009B1721" w:rsidRDefault="009B1721" w:rsidP="00654E5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9B1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Что характерно для антисептических средств</w:t>
      </w:r>
    </w:p>
    <w:sectPr w:rsidR="009B1721" w:rsidRPr="009B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110F"/>
    <w:multiLevelType w:val="multilevel"/>
    <w:tmpl w:val="255E0E16"/>
    <w:styleLink w:val="WW8Num10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16A02971"/>
    <w:multiLevelType w:val="hybridMultilevel"/>
    <w:tmpl w:val="476C4EB4"/>
    <w:lvl w:ilvl="0" w:tplc="BFF00B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69C"/>
    <w:rsid w:val="001A42E4"/>
    <w:rsid w:val="0023775C"/>
    <w:rsid w:val="004B450C"/>
    <w:rsid w:val="00654E58"/>
    <w:rsid w:val="00772E26"/>
    <w:rsid w:val="008E59E9"/>
    <w:rsid w:val="009B1721"/>
    <w:rsid w:val="00A27D55"/>
    <w:rsid w:val="00A6269C"/>
    <w:rsid w:val="00E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B891"/>
  <w15:docId w15:val="{B4D76D7B-33C5-4EF4-9C63-D13DDB17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1721"/>
    <w:pPr>
      <w:keepNext/>
      <w:keepLines/>
      <w:spacing w:before="480" w:after="0"/>
      <w:outlineLvl w:val="0"/>
    </w:pPr>
    <w:rPr>
      <w:rFonts w:ascii="Calibri Light" w:eastAsia="Times New Roman" w:hAnsi="Calibri Light" w:cs="Mangal"/>
      <w:color w:val="2F5496"/>
      <w:kern w:val="3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B1721"/>
    <w:pPr>
      <w:keepNext/>
      <w:keepLines/>
      <w:spacing w:before="200" w:after="0"/>
      <w:outlineLvl w:val="1"/>
    </w:pPr>
    <w:rPr>
      <w:rFonts w:ascii="Calibri Light" w:eastAsia="Times New Roman" w:hAnsi="Calibri Light" w:cs="Mangal"/>
      <w:color w:val="2F5496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9B1721"/>
    <w:pPr>
      <w:keepNext/>
      <w:keepLines/>
      <w:spacing w:before="200" w:after="0"/>
      <w:outlineLvl w:val="2"/>
    </w:pPr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B1721"/>
    <w:pPr>
      <w:keepNext/>
      <w:keepLines/>
      <w:widowControl w:val="0"/>
      <w:suppressAutoHyphens/>
      <w:autoSpaceDN w:val="0"/>
      <w:spacing w:before="240" w:after="0" w:line="240" w:lineRule="auto"/>
      <w:outlineLvl w:val="0"/>
    </w:pPr>
    <w:rPr>
      <w:rFonts w:ascii="Calibri Light" w:eastAsia="Times New Roman" w:hAnsi="Calibri Light" w:cs="Mangal"/>
      <w:color w:val="2F5496"/>
      <w:kern w:val="3"/>
      <w:sz w:val="32"/>
      <w:szCs w:val="29"/>
      <w:lang w:eastAsia="zh-CN" w:bidi="hi-IN"/>
    </w:rPr>
  </w:style>
  <w:style w:type="paragraph" w:customStyle="1" w:styleId="21">
    <w:name w:val="Заголовок 21"/>
    <w:basedOn w:val="a"/>
    <w:next w:val="a"/>
    <w:unhideWhenUsed/>
    <w:qFormat/>
    <w:rsid w:val="009B1721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F5496"/>
      <w:kern w:val="3"/>
      <w:sz w:val="26"/>
      <w:szCs w:val="23"/>
      <w:lang w:eastAsia="zh-CN" w:bidi="hi-IN"/>
    </w:rPr>
  </w:style>
  <w:style w:type="paragraph" w:customStyle="1" w:styleId="31">
    <w:name w:val="Заголовок 31"/>
    <w:basedOn w:val="a"/>
    <w:next w:val="a"/>
    <w:semiHidden/>
    <w:unhideWhenUsed/>
    <w:qFormat/>
    <w:rsid w:val="009B1721"/>
    <w:pPr>
      <w:keepNext/>
      <w:keepLines/>
      <w:widowControl w:val="0"/>
      <w:suppressAutoHyphens/>
      <w:autoSpaceDN w:val="0"/>
      <w:spacing w:before="40" w:after="0" w:line="240" w:lineRule="auto"/>
      <w:outlineLvl w:val="2"/>
    </w:pPr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9B1721"/>
  </w:style>
  <w:style w:type="character" w:customStyle="1" w:styleId="10">
    <w:name w:val="Заголовок 1 Знак"/>
    <w:basedOn w:val="a0"/>
    <w:link w:val="1"/>
    <w:rsid w:val="009B1721"/>
    <w:rPr>
      <w:rFonts w:ascii="Calibri Light" w:eastAsia="Times New Roman" w:hAnsi="Calibri Light" w:cs="Mangal"/>
      <w:color w:val="2F5496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9B1721"/>
    <w:rPr>
      <w:rFonts w:ascii="Calibri Light" w:eastAsia="Times New Roman" w:hAnsi="Calibri Light" w:cs="Mangal"/>
      <w:color w:val="2F5496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9B1721"/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9B172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B1721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9B172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B1721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B1721"/>
    <w:pPr>
      <w:widowControl w:val="0"/>
      <w:suppressAutoHyphens/>
      <w:autoSpaceDN w:val="0"/>
      <w:spacing w:after="0" w:line="240" w:lineRule="auto"/>
    </w:pPr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customStyle="1" w:styleId="a8">
    <w:name w:val="Текст выноски Знак"/>
    <w:basedOn w:val="a0"/>
    <w:link w:val="a7"/>
    <w:uiPriority w:val="99"/>
    <w:semiHidden/>
    <w:rsid w:val="009B1721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a9">
    <w:name w:val="List Paragraph"/>
    <w:basedOn w:val="a"/>
    <w:uiPriority w:val="34"/>
    <w:qFormat/>
    <w:rsid w:val="009B172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9B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1721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1721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9B172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Standard"/>
    <w:rsid w:val="009B1721"/>
    <w:pPr>
      <w:suppressLineNumbers/>
    </w:pPr>
  </w:style>
  <w:style w:type="paragraph" w:customStyle="1" w:styleId="TableContents">
    <w:name w:val="Table Contents"/>
    <w:basedOn w:val="Standard"/>
    <w:rsid w:val="009B1721"/>
    <w:pPr>
      <w:suppressLineNumbers/>
    </w:pPr>
  </w:style>
  <w:style w:type="paragraph" w:customStyle="1" w:styleId="TableHeading">
    <w:name w:val="Table Heading"/>
    <w:basedOn w:val="TableContents"/>
    <w:rsid w:val="009B172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B1721"/>
    <w:pPr>
      <w:spacing w:after="283"/>
      <w:ind w:left="567" w:right="567"/>
    </w:pPr>
  </w:style>
  <w:style w:type="paragraph" w:customStyle="1" w:styleId="aa">
    <w:name w:val="Содержимое таблицы"/>
    <w:basedOn w:val="a"/>
    <w:rsid w:val="009B1721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rsid w:val="009B1721"/>
    <w:pPr>
      <w:tabs>
        <w:tab w:val="left" w:pos="708"/>
      </w:tabs>
      <w:suppressAutoHyphens/>
      <w:spacing w:after="12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4">
    <w:name w:val="Обычный1"/>
    <w:rsid w:val="009B172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5">
    <w:name w:val="Подзаголовок1"/>
    <w:basedOn w:val="a"/>
    <w:next w:val="a"/>
    <w:qFormat/>
    <w:rsid w:val="009B1721"/>
    <w:pPr>
      <w:numPr>
        <w:ilvl w:val="1"/>
      </w:numPr>
      <w:spacing w:after="160" w:line="25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c"/>
    <w:rsid w:val="009B1721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StrongEmphasis">
    <w:name w:val="Strong Emphasis"/>
    <w:rsid w:val="009B1721"/>
    <w:rPr>
      <w:b/>
      <w:bCs/>
    </w:rPr>
  </w:style>
  <w:style w:type="character" w:customStyle="1" w:styleId="ad">
    <w:name w:val="Выделение жирным"/>
    <w:rsid w:val="009B1721"/>
    <w:rPr>
      <w:b/>
      <w:bCs/>
    </w:rPr>
  </w:style>
  <w:style w:type="table" w:styleId="ae">
    <w:name w:val="Table Grid"/>
    <w:basedOn w:val="a1"/>
    <w:uiPriority w:val="39"/>
    <w:rsid w:val="009B17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Standard"/>
    <w:semiHidden/>
    <w:unhideWhenUsed/>
    <w:qFormat/>
    <w:rsid w:val="009B1721"/>
    <w:pPr>
      <w:suppressLineNumbers/>
      <w:spacing w:before="120" w:after="120"/>
    </w:pPr>
    <w:rPr>
      <w:i/>
      <w:iCs/>
    </w:rPr>
  </w:style>
  <w:style w:type="paragraph" w:styleId="af0">
    <w:name w:val="List"/>
    <w:basedOn w:val="Textbody"/>
    <w:semiHidden/>
    <w:unhideWhenUsed/>
    <w:rsid w:val="009B1721"/>
  </w:style>
  <w:style w:type="numbering" w:customStyle="1" w:styleId="WW8Num107">
    <w:name w:val="WW8Num107"/>
    <w:rsid w:val="009B1721"/>
    <w:pPr>
      <w:numPr>
        <w:numId w:val="1"/>
      </w:numPr>
    </w:pPr>
  </w:style>
  <w:style w:type="character" w:customStyle="1" w:styleId="110">
    <w:name w:val="Заголовок 1 Знак1"/>
    <w:basedOn w:val="a0"/>
    <w:uiPriority w:val="9"/>
    <w:rsid w:val="009B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9B1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B1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Subtitle"/>
    <w:basedOn w:val="a"/>
    <w:next w:val="a"/>
    <w:link w:val="ab"/>
    <w:qFormat/>
    <w:rsid w:val="009B1721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6">
    <w:name w:val="Подзаголовок Знак1"/>
    <w:basedOn w:val="a0"/>
    <w:uiPriority w:val="11"/>
    <w:rsid w:val="009B17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СК "КМК"</dc:creator>
  <cp:keywords/>
  <dc:description/>
  <cp:lastModifiedBy>Вова Сергеев</cp:lastModifiedBy>
  <cp:revision>8</cp:revision>
  <dcterms:created xsi:type="dcterms:W3CDTF">2024-05-20T07:25:00Z</dcterms:created>
  <dcterms:modified xsi:type="dcterms:W3CDTF">2024-05-21T09:17:00Z</dcterms:modified>
</cp:coreProperties>
</file>