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6A" w:rsidRDefault="00587D6A" w:rsidP="00D41A43">
      <w:pPr>
        <w:pStyle w:val="a3"/>
        <w:spacing w:after="0" w:line="360" w:lineRule="auto"/>
        <w:ind w:left="-709" w:hanging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</w:t>
      </w:r>
      <w:r w:rsidRPr="001B28F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</w:t>
      </w:r>
      <w:r w:rsidR="00D41A43" w:rsidRPr="001B28F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комплексному </w:t>
      </w:r>
      <w:r w:rsidR="00EF319C">
        <w:rPr>
          <w:b/>
          <w:color w:val="000000" w:themeColor="text1"/>
          <w:sz w:val="28"/>
          <w:szCs w:val="28"/>
        </w:rPr>
        <w:t xml:space="preserve">экзамену </w:t>
      </w:r>
    </w:p>
    <w:p w:rsidR="00D41A43" w:rsidRDefault="00587D6A" w:rsidP="00D41A43">
      <w:pPr>
        <w:pStyle w:val="a3"/>
        <w:spacing w:after="0" w:line="360" w:lineRule="auto"/>
        <w:ind w:left="-709" w:hanging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</w:t>
      </w:r>
      <w:r w:rsidR="00EF319C">
        <w:rPr>
          <w:b/>
          <w:color w:val="000000" w:themeColor="text1"/>
          <w:sz w:val="28"/>
          <w:szCs w:val="28"/>
        </w:rPr>
        <w:t>МДК 04.01</w:t>
      </w:r>
      <w:r w:rsidR="00D41A43" w:rsidRPr="001B28FC">
        <w:rPr>
          <w:b/>
          <w:color w:val="000000" w:themeColor="text1"/>
          <w:sz w:val="28"/>
          <w:szCs w:val="28"/>
        </w:rPr>
        <w:t xml:space="preserve">. </w:t>
      </w:r>
      <w:r w:rsidR="00EF319C">
        <w:rPr>
          <w:b/>
          <w:color w:val="000000" w:themeColor="text1"/>
          <w:sz w:val="28"/>
          <w:szCs w:val="28"/>
        </w:rPr>
        <w:t xml:space="preserve">Патологическое акушерство </w:t>
      </w:r>
    </w:p>
    <w:p w:rsidR="00587D6A" w:rsidRDefault="00587D6A" w:rsidP="00587D6A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31.02.02</w:t>
      </w:r>
      <w:r w:rsidRPr="00CC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Акушер</w:t>
      </w:r>
      <w:r w:rsidRPr="00CC4C19">
        <w:rPr>
          <w:rFonts w:ascii="Times New Roman" w:hAnsi="Times New Roman" w:cs="Times New Roman"/>
          <w:b/>
          <w:sz w:val="28"/>
          <w:szCs w:val="28"/>
        </w:rPr>
        <w:t>ское дело</w:t>
      </w:r>
    </w:p>
    <w:p w:rsidR="00587D6A" w:rsidRDefault="00587D6A" w:rsidP="0058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7D0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>Роль акушерки в диспансеризации беременных женщин с экстрагенитальной патологией.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Тазовые предлежания. Классификация. Диагностика во время беременности и в родах. Ведение беременности и родов. </w:t>
      </w:r>
      <w:r w:rsidRPr="009C38D7">
        <w:rPr>
          <w:color w:val="FF0000"/>
          <w:sz w:val="28"/>
          <w:szCs w:val="28"/>
        </w:rPr>
        <w:t xml:space="preserve">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биомеханизм родов при заднем виде затылочного предлежания.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Роль акушерки в профилактике осложнений в 1 периоде родов для матери и плода. Первичная слабость родовой деятельности.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Многоплодная беременность. Диагностика. Тактика и ведение беременности и родов.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биомеханизм при переднеголовном предлежании.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Самопроизвольные выкидыши, профилактика, диагностика, клиническое лечение.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Гестозы 1 половины беременности. Этиопатогенез. Классификация. Клиническая картина. Принципы комплексного лечения. Профилактика.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биомеханизм при переднем виде затылочного предлежания.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 </w:t>
      </w:r>
      <w:r w:rsidRPr="009C38D7">
        <w:rPr>
          <w:sz w:val="28"/>
          <w:szCs w:val="28"/>
        </w:rPr>
        <w:t xml:space="preserve">Вторичная слабость родовой деятельности.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Гипоксии плода. Асфиксия новорожденного. Классификация. Принципы лечения.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Особенности биомеханизма родов при общеравномерносуженном тазе.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Общеравномерносуженный таз. Особенности биомеханизма родов. Течение и ведение беременности и родов.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Беременность и изосерологическая несовместимость крови матери и плода. Ведение беременности и родов. Профилактика резус-конфликта.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Определение и оценка признаков отделения плаценты.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Роль акушерки в профилактике осложнений для матери и плода в </w:t>
      </w:r>
      <w:r w:rsidRPr="009C38D7">
        <w:rPr>
          <w:sz w:val="28"/>
          <w:szCs w:val="28"/>
          <w:lang w:val="en-US"/>
        </w:rPr>
        <w:t>III</w:t>
      </w:r>
      <w:r w:rsidRPr="009C38D7">
        <w:rPr>
          <w:sz w:val="28"/>
          <w:szCs w:val="28"/>
        </w:rPr>
        <w:t xml:space="preserve"> периоде родов. Атония и гипотония матки.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Водянка. Нефропатия. Этиопатогенез. Классификация. Принципы лечения. Роль акушерки в профилактике этих заболеваний.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Продемонстрировать биомеханизм родов при лобном предлежании.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>Предлежание плаценты. Причины. Диагностика. Доврачебная помощь.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lastRenderedPageBreak/>
        <w:t>Преэклампсия. Этиопатогенез. Диагностика. Клиника. Неотложная помощь.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Продемонстрировать биомеханизм родов при простом плоском тазе.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Обезболивание родов при заболеваниях ССС.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>Многоводие. Маловодие. Диагностика. Ведение беременности и особенности ведения родов.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Оказание классического ручного пособия, показания, техника выполнения. 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>Особенности асептики и антисептики в акушерстве. (Пр.№ 435 от 26 ноября 1997 г.)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Влияние заболеваний ССС на течение беременности и родов. Ведение беременности и родов. Роль акушерки в профилактике осложнений.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Операции в последовом и послеродовом периоде. Ручное отделение и выделение последа.  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Преждевременная отслойка нормально расположенной плаценты, доврачебная помощь.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>Аномалии родовой деятельности. Этиология. Классификация. Диагностика. Общие принципы консервативной терапии.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Особенности биомеханизма родов при плоскорахитическом тазе.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Редкие формы ранних гестозов. 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Выкидыши. Классификация. Этиология. Клиника. Неотложная помощь.  </w:t>
      </w:r>
    </w:p>
    <w:p w:rsidR="00EF319C" w:rsidRPr="009C38D7" w:rsidRDefault="00587D6A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Акушерские операции,</w:t>
      </w:r>
      <w:r w:rsidR="00EF319C" w:rsidRPr="009C38D7">
        <w:rPr>
          <w:color w:val="000000" w:themeColor="text1"/>
          <w:sz w:val="28"/>
          <w:szCs w:val="28"/>
        </w:rPr>
        <w:t xml:space="preserve"> сохраняющие беременность. </w:t>
      </w:r>
    </w:p>
    <w:p w:rsidR="00EF319C" w:rsidRPr="009C38D7" w:rsidRDefault="00EF319C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Грипп и беременность. Особенности течения беременности и родов.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Внутриутробная гипоксия плода. Этиология. Классификация. Диагностика. Принципы лечения.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Операции подготавливающие родовые пути. Показания. Набор инструментов.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Многоводие. Диагностика. Осложнение в родах.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Влияние инфекционных заболеваний на течение беременности и родов. Особенности ведения беременности и родов. </w:t>
      </w:r>
    </w:p>
    <w:p w:rsidR="00EF319C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Особенности биомеханизма родов при общеравномерносуженном тазе.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Многоводие. Диагностика. Осложнение в родах.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>Трофобластические заболевания. Диагностика. Клиника. Тактика ведения. Профилактика.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Неотложная помощь при разрывах мягких тканей в родах. Правила наложения швов. Набор инструментов.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Нефропатия. Классификация. Клиника. Диагностика. Лечение. Профилактика.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lastRenderedPageBreak/>
        <w:t xml:space="preserve">Переношенная беременность. Причины. Диагностика. Особенности ведения родов. Перинатальная смертность и роль акушерки в ее профилактике.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биомеханизм родов при переднем виде затылочного предлежания.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>Беременность и токсоплазмоз. Особенности течение беременности и родов.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Акушерские операции. Классификация. Подготовка к операции. Ведение послеоперационного периода.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Продемонстрировать биомеханизм родов при переднеголовном предлежании.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Послеродовая инфекция </w:t>
      </w:r>
      <w:r w:rsidRPr="009C38D7">
        <w:rPr>
          <w:sz w:val="28"/>
          <w:szCs w:val="28"/>
          <w:lang w:val="en-US"/>
        </w:rPr>
        <w:t>I</w:t>
      </w:r>
      <w:r w:rsidRPr="009C38D7">
        <w:rPr>
          <w:sz w:val="28"/>
          <w:szCs w:val="28"/>
        </w:rPr>
        <w:t xml:space="preserve"> этап.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Преждевременная отслойка нормально расположенной плаценты, причины, причины. Диагностика. Возможные осложнения для матери и плода. Неотложная помощь.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биомеханизм родов при плоскорахитическом тазе.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Особенности обезболевания родов  при позднем гестозе.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FF0000"/>
          <w:sz w:val="28"/>
          <w:szCs w:val="28"/>
        </w:rPr>
      </w:pPr>
      <w:r w:rsidRPr="009C38D7">
        <w:rPr>
          <w:sz w:val="28"/>
          <w:szCs w:val="28"/>
        </w:rPr>
        <w:t xml:space="preserve">Разрывы матки. Классификация. Причины. Неотложная помощь. Роль акушерки в профилактике осложнений.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Продемонстрировать пособие по Цовьяну -1. Цель. Техника выполнения.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Заболевания почек и беременность. Течение и возможные осложнения.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>Послеродовые заболевания. Этиопатогенез. Классификация. Общие принципы лечения.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Особенности биомеханизма родов при разгибательных предлежаниях головки. Переднеголовное предлежание.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Водянка беременных. Классификация. Клиника. Диагностика. Лечение. 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Предлежание плаценты. Причины. Классификация. Тактика акушерки.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Особенности биомеханизма родов при простом плоском тазе.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Инструкция по приему и переводу беременных, рожениц и родильниц во  </w:t>
      </w:r>
      <w:r w:rsidRPr="009C38D7">
        <w:rPr>
          <w:sz w:val="28"/>
          <w:szCs w:val="28"/>
          <w:lang w:val="en-US"/>
        </w:rPr>
        <w:t>II</w:t>
      </w:r>
      <w:r w:rsidRPr="009C38D7">
        <w:rPr>
          <w:sz w:val="28"/>
          <w:szCs w:val="28"/>
        </w:rPr>
        <w:t xml:space="preserve"> физиологическое отделение.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>Кровотечение во время родов. Причины. Оказание первой неотложной помощи.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биомеханизм родов при заднем виде затылочного предлежания.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  <w:lang w:val="en-US"/>
        </w:rPr>
        <w:t>III</w:t>
      </w:r>
      <w:r w:rsidRPr="009C38D7">
        <w:rPr>
          <w:sz w:val="28"/>
          <w:szCs w:val="28"/>
        </w:rPr>
        <w:t xml:space="preserve"> период родов. Осложнения. Тактика.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Преждевременные роды. Причины. Особенности ведения. Роль акушерки в профилактике осложнений для матери и плода.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lastRenderedPageBreak/>
        <w:t>Продемонстрируйте биомеханизм родов при лицевом предлежании родов.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>Патологический прелиминарный период. Тактика.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  <w:lang w:val="en-US"/>
        </w:rPr>
        <w:t>II</w:t>
      </w:r>
      <w:r w:rsidRPr="009C38D7">
        <w:rPr>
          <w:sz w:val="28"/>
          <w:szCs w:val="28"/>
        </w:rPr>
        <w:t xml:space="preserve"> этап септических послеродовых заболеваний. Клиника. Дигностика. Принципы лечения.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биомеханизм родов при лобном предлежании.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Кровотечение в раннем послеродовом периоде. Периоды. Причины. Алгоритм действия.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Разрывы шейки матки в родах. Классификация, локализация, клиника, ближайшие и отдаленные осложнения. Тактика и роль акушерки в профилактике осложнений. Инструментарий.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Родоразрешающие операции, показания,техники.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Послеродовые септические заболевания </w:t>
      </w:r>
      <w:r w:rsidRPr="009C38D7">
        <w:rPr>
          <w:sz w:val="28"/>
          <w:szCs w:val="28"/>
          <w:lang w:val="en-US"/>
        </w:rPr>
        <w:t>III</w:t>
      </w:r>
      <w:r w:rsidRPr="009C38D7">
        <w:rPr>
          <w:sz w:val="28"/>
          <w:szCs w:val="28"/>
        </w:rPr>
        <w:t xml:space="preserve"> этапа.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Узкий таз. Классификация. Диагностика. Осложнения во время беременности и родов.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наружные методы обследования беременной.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Эклампсия. Патогенез. Клиника. Диагностика. Алгоритм оказания помощи.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Второй этап септических послеродовых заболеваний. Клиника. Диагностика. Клиника. Причины. Лечение.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биомеханизм родов при заднем виде затылочнго предлежания.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Осложнения позднего послеродового периода.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Разрывы промежности и влагалища. Причины степени разрыва. Клиника угрожающего разрыва промежности, акушерская тактика. Роль акушерки в профилактике разрывов промежности.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биомеханизм родов при переднем виде затылочнго предлежания.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Преждевременные роды. Причины. Клиника. Особенности введения. Профилактика.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Аномалии родовой деятельности. Клиника. Диагностика. Принципы лечения.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биомеханизм родов при тазовом предлежании.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Роль акушерки в диспансеризации беременных женщин. Группы риска по кровотечению. 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Патология </w:t>
      </w:r>
      <w:r w:rsidRPr="009C38D7">
        <w:rPr>
          <w:sz w:val="28"/>
          <w:szCs w:val="28"/>
          <w:lang w:val="en-US"/>
        </w:rPr>
        <w:t>III</w:t>
      </w:r>
      <w:r w:rsidRPr="009C38D7">
        <w:rPr>
          <w:sz w:val="28"/>
          <w:szCs w:val="28"/>
        </w:rPr>
        <w:t xml:space="preserve"> периода родов. Причины. Клиника. Тактика акушерки.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Продемонстрировать методы выполнения отделившегося последа.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Особенности асептики и антисептики в акушерстве. Приказ № 345 от 26 ноября 1997 г.  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lastRenderedPageBreak/>
        <w:t xml:space="preserve">Кесарево сечение. Классификация. Показания. Подготовка к операции. Ведение послеоперационного периода.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Продемонстрировать технику классического ручного пособия при тазовых предлежаниях.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Прием и санитарная обработка рожениц. Лечебно-охранительный режим родильного дома. Перевод беременных, рожениц и родильниц во </w:t>
      </w:r>
      <w:r w:rsidRPr="009C38D7">
        <w:rPr>
          <w:sz w:val="28"/>
          <w:szCs w:val="28"/>
          <w:lang w:val="en-US"/>
        </w:rPr>
        <w:t>II</w:t>
      </w:r>
      <w:r w:rsidRPr="009C38D7">
        <w:rPr>
          <w:sz w:val="28"/>
          <w:szCs w:val="28"/>
        </w:rPr>
        <w:t xml:space="preserve"> физиологическое отделение.   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Патология раннего послеродового периода. Причины. Последовательность оказания неотложной помощи при гипотоническом кровотечении. Роль акушерки в профилактике данного вида кровотечений.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инструментарий при перинеотомии и эпизиотомии.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Аномалии развития и прикрепления плаценты. Осложнения во время беременности и родах.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sz w:val="28"/>
          <w:szCs w:val="28"/>
        </w:rPr>
        <w:t xml:space="preserve">Инфекционные заболевания </w:t>
      </w:r>
      <w:r w:rsidRPr="009C38D7">
        <w:rPr>
          <w:sz w:val="28"/>
          <w:szCs w:val="28"/>
          <w:lang w:val="en-US"/>
        </w:rPr>
        <w:t>IV</w:t>
      </w:r>
      <w:r w:rsidRPr="009C38D7">
        <w:rPr>
          <w:sz w:val="28"/>
          <w:szCs w:val="28"/>
        </w:rPr>
        <w:t xml:space="preserve"> этапа. Роль акушерки в профилактике ПСЗ.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Выполните технику классического ручного пособия при тазовых предлежаниях.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Узкие тазы. Классификация. Диагностика. Осложнения беременности и родов. Оценка течения.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Лактационный мастит. Классификация. Тактика акушерки.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Продемонстрировать биомеханизм родов при заднем виде затылочного предлежания.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>Патологический прелиминарный период. Тактика акушерки в его ведении.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Беременность и роды при заболеваниях эндокринной системы. Сахарный диабет.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Выполните первичную и вторичную обработку новорожденного.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Многоводие. Течение и ведение беременности и родов. Осложнение.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Поздние послеродовые кровотечения. Причины. Диагностика. Клиника. Тактика акушерки. Профилактика.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биомеханизм родов при тазовом предлежании.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Клинический узкий таз. Диагностика. Методы родоразрешение.  </w:t>
      </w:r>
    </w:p>
    <w:p w:rsidR="005C7231" w:rsidRPr="009C38D7" w:rsidRDefault="005C7231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  <w:lang w:val="en-US"/>
        </w:rPr>
        <w:t>II</w:t>
      </w:r>
      <w:r w:rsidRPr="009C38D7">
        <w:rPr>
          <w:sz w:val="28"/>
          <w:szCs w:val="28"/>
        </w:rPr>
        <w:t xml:space="preserve"> этап септических послеродовых заболеваний. Клиника. Диагностика. Общие принципы лечения.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 xml:space="preserve">Продемонстрируйте биомеханизм родов при переднеголовном предлежании. 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Акушерские кровотечения во время беременности. Клиника. Диагностика. Роль акушерки. Профилактика кровотечения. 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lastRenderedPageBreak/>
        <w:t xml:space="preserve">Влияние эндокринных заболеваний на течение беременности и родов. Заболевания щитовидной железы. Возможные осложнения. Роль акушерки в профилактике осложнений.  </w:t>
      </w:r>
    </w:p>
    <w:p w:rsidR="005C7231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технику акушерского пособия в родах.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Поперечное и косое положение плода. Диагностика. Течение и ведение родов. Осложнение.  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  <w:lang w:val="en-US"/>
        </w:rPr>
        <w:t>III</w:t>
      </w:r>
      <w:r w:rsidRPr="009C38D7">
        <w:rPr>
          <w:sz w:val="28"/>
          <w:szCs w:val="28"/>
        </w:rPr>
        <w:t xml:space="preserve"> этап септических послеродовых заболеваний. Клиника. Диагностика. Доврачебная помощь. 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Особенности транспортировки женщин с акушерскими кровотечениями.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Акушерские травмы. Разрывы матки. Клиника. Тактика акушерки при угрозе разрыва матки. 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>Преэкламсия. Этиопатогенез. Диагностика. Клиника. Неотложная помощь.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биомеханизм родов при общеравномерносуженном тазе.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 xml:space="preserve">Плоский таз. Классификация. Особенности течение и ведение беременности и родов.  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sz w:val="28"/>
          <w:szCs w:val="28"/>
        </w:rPr>
        <w:t>Разрывы мягких тканей родовых путей. Классификация. Тактика.</w:t>
      </w:r>
    </w:p>
    <w:p w:rsidR="009C38D7" w:rsidRPr="009C38D7" w:rsidRDefault="009C38D7" w:rsidP="0084579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C38D7">
        <w:rPr>
          <w:color w:val="000000" w:themeColor="text1"/>
          <w:sz w:val="28"/>
          <w:szCs w:val="28"/>
        </w:rPr>
        <w:t>Продемонстрируйте набор для осмотра и ушивания разрывов послеродовой шейки матки.</w:t>
      </w:r>
    </w:p>
    <w:p w:rsidR="005C7231" w:rsidRPr="009C38D7" w:rsidRDefault="005C7231" w:rsidP="0084579A">
      <w:pPr>
        <w:pStyle w:val="a3"/>
        <w:spacing w:after="0"/>
        <w:ind w:left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C7231" w:rsidRPr="009C38D7" w:rsidSect="002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32" w:rsidRDefault="00861732" w:rsidP="001B28FC">
      <w:pPr>
        <w:spacing w:after="0" w:line="240" w:lineRule="auto"/>
      </w:pPr>
      <w:r>
        <w:separator/>
      </w:r>
    </w:p>
  </w:endnote>
  <w:endnote w:type="continuationSeparator" w:id="0">
    <w:p w:rsidR="00861732" w:rsidRDefault="00861732" w:rsidP="001B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32" w:rsidRDefault="00861732" w:rsidP="001B28FC">
      <w:pPr>
        <w:spacing w:after="0" w:line="240" w:lineRule="auto"/>
      </w:pPr>
      <w:r>
        <w:separator/>
      </w:r>
    </w:p>
  </w:footnote>
  <w:footnote w:type="continuationSeparator" w:id="0">
    <w:p w:rsidR="00861732" w:rsidRDefault="00861732" w:rsidP="001B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3677"/>
    <w:multiLevelType w:val="hybridMultilevel"/>
    <w:tmpl w:val="786061D2"/>
    <w:lvl w:ilvl="0" w:tplc="37066CB8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8CF231C"/>
    <w:multiLevelType w:val="hybridMultilevel"/>
    <w:tmpl w:val="72E88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8FD"/>
    <w:rsid w:val="00002E4A"/>
    <w:rsid w:val="000034D4"/>
    <w:rsid w:val="0000362A"/>
    <w:rsid w:val="00005CD2"/>
    <w:rsid w:val="0000683D"/>
    <w:rsid w:val="00010252"/>
    <w:rsid w:val="0001033B"/>
    <w:rsid w:val="0001046A"/>
    <w:rsid w:val="00010CB8"/>
    <w:rsid w:val="00010DFC"/>
    <w:rsid w:val="00011712"/>
    <w:rsid w:val="00011A8E"/>
    <w:rsid w:val="00012460"/>
    <w:rsid w:val="00013876"/>
    <w:rsid w:val="00013D07"/>
    <w:rsid w:val="00014D22"/>
    <w:rsid w:val="000150C3"/>
    <w:rsid w:val="0001533C"/>
    <w:rsid w:val="000153A5"/>
    <w:rsid w:val="000164D2"/>
    <w:rsid w:val="00016BDC"/>
    <w:rsid w:val="00022EC1"/>
    <w:rsid w:val="0002318A"/>
    <w:rsid w:val="0002356A"/>
    <w:rsid w:val="000259EF"/>
    <w:rsid w:val="00025FD2"/>
    <w:rsid w:val="000262C1"/>
    <w:rsid w:val="0003148A"/>
    <w:rsid w:val="00032E4F"/>
    <w:rsid w:val="0003413C"/>
    <w:rsid w:val="00034BA4"/>
    <w:rsid w:val="00034D0C"/>
    <w:rsid w:val="00037A1C"/>
    <w:rsid w:val="00037DEC"/>
    <w:rsid w:val="00037F5E"/>
    <w:rsid w:val="00040482"/>
    <w:rsid w:val="00040710"/>
    <w:rsid w:val="000427D5"/>
    <w:rsid w:val="00044C96"/>
    <w:rsid w:val="00044D6E"/>
    <w:rsid w:val="00047FDA"/>
    <w:rsid w:val="0005074F"/>
    <w:rsid w:val="000515CE"/>
    <w:rsid w:val="00051AE8"/>
    <w:rsid w:val="00052CFB"/>
    <w:rsid w:val="00052E69"/>
    <w:rsid w:val="000534EB"/>
    <w:rsid w:val="000541FF"/>
    <w:rsid w:val="00054288"/>
    <w:rsid w:val="000562AE"/>
    <w:rsid w:val="0006102E"/>
    <w:rsid w:val="000622D9"/>
    <w:rsid w:val="0006340C"/>
    <w:rsid w:val="000657EE"/>
    <w:rsid w:val="0006758A"/>
    <w:rsid w:val="00067679"/>
    <w:rsid w:val="00067ABC"/>
    <w:rsid w:val="0007264B"/>
    <w:rsid w:val="0007292D"/>
    <w:rsid w:val="00073642"/>
    <w:rsid w:val="00073FC1"/>
    <w:rsid w:val="00074886"/>
    <w:rsid w:val="000759FA"/>
    <w:rsid w:val="00076A5B"/>
    <w:rsid w:val="00077174"/>
    <w:rsid w:val="00077505"/>
    <w:rsid w:val="00080C87"/>
    <w:rsid w:val="00081759"/>
    <w:rsid w:val="00081A6D"/>
    <w:rsid w:val="00082B63"/>
    <w:rsid w:val="00083369"/>
    <w:rsid w:val="000838C7"/>
    <w:rsid w:val="000855E4"/>
    <w:rsid w:val="00086B19"/>
    <w:rsid w:val="00087F98"/>
    <w:rsid w:val="00090C71"/>
    <w:rsid w:val="00090DF8"/>
    <w:rsid w:val="00090E1F"/>
    <w:rsid w:val="00090F2B"/>
    <w:rsid w:val="000914CB"/>
    <w:rsid w:val="00091E5B"/>
    <w:rsid w:val="0009293B"/>
    <w:rsid w:val="0009319C"/>
    <w:rsid w:val="00094689"/>
    <w:rsid w:val="00095177"/>
    <w:rsid w:val="000962DA"/>
    <w:rsid w:val="00096646"/>
    <w:rsid w:val="000A15A4"/>
    <w:rsid w:val="000A1761"/>
    <w:rsid w:val="000A2219"/>
    <w:rsid w:val="000A39BE"/>
    <w:rsid w:val="000A5B2E"/>
    <w:rsid w:val="000A697E"/>
    <w:rsid w:val="000A6F15"/>
    <w:rsid w:val="000A74D2"/>
    <w:rsid w:val="000A7834"/>
    <w:rsid w:val="000B061B"/>
    <w:rsid w:val="000B0FC6"/>
    <w:rsid w:val="000B2FEB"/>
    <w:rsid w:val="000B477C"/>
    <w:rsid w:val="000B4793"/>
    <w:rsid w:val="000B4FD1"/>
    <w:rsid w:val="000B51A7"/>
    <w:rsid w:val="000B6762"/>
    <w:rsid w:val="000B6A36"/>
    <w:rsid w:val="000B6E8A"/>
    <w:rsid w:val="000C14C9"/>
    <w:rsid w:val="000C309E"/>
    <w:rsid w:val="000C382E"/>
    <w:rsid w:val="000C4DFA"/>
    <w:rsid w:val="000C5A29"/>
    <w:rsid w:val="000C6F59"/>
    <w:rsid w:val="000C7F0F"/>
    <w:rsid w:val="000D0082"/>
    <w:rsid w:val="000D0119"/>
    <w:rsid w:val="000D0544"/>
    <w:rsid w:val="000D1DF4"/>
    <w:rsid w:val="000D2158"/>
    <w:rsid w:val="000D2557"/>
    <w:rsid w:val="000D2A8C"/>
    <w:rsid w:val="000D3A01"/>
    <w:rsid w:val="000D52FB"/>
    <w:rsid w:val="000D5C1D"/>
    <w:rsid w:val="000D5C79"/>
    <w:rsid w:val="000D7D84"/>
    <w:rsid w:val="000E1467"/>
    <w:rsid w:val="000E294F"/>
    <w:rsid w:val="000E3938"/>
    <w:rsid w:val="000E5572"/>
    <w:rsid w:val="000E5AF6"/>
    <w:rsid w:val="000E67A1"/>
    <w:rsid w:val="000E73CA"/>
    <w:rsid w:val="000F0849"/>
    <w:rsid w:val="000F09A1"/>
    <w:rsid w:val="000F0AB7"/>
    <w:rsid w:val="000F1E27"/>
    <w:rsid w:val="000F21EC"/>
    <w:rsid w:val="000F22D4"/>
    <w:rsid w:val="000F2D87"/>
    <w:rsid w:val="000F4430"/>
    <w:rsid w:val="000F4D2B"/>
    <w:rsid w:val="000F5307"/>
    <w:rsid w:val="000F5656"/>
    <w:rsid w:val="000F57E3"/>
    <w:rsid w:val="000F6BAB"/>
    <w:rsid w:val="000F74FA"/>
    <w:rsid w:val="000F7C58"/>
    <w:rsid w:val="00100D6B"/>
    <w:rsid w:val="001021A2"/>
    <w:rsid w:val="001034F4"/>
    <w:rsid w:val="00104EEE"/>
    <w:rsid w:val="0010529B"/>
    <w:rsid w:val="00105818"/>
    <w:rsid w:val="00105B83"/>
    <w:rsid w:val="00105E41"/>
    <w:rsid w:val="001068A4"/>
    <w:rsid w:val="00106ED5"/>
    <w:rsid w:val="00106F51"/>
    <w:rsid w:val="00107321"/>
    <w:rsid w:val="00112930"/>
    <w:rsid w:val="0011395F"/>
    <w:rsid w:val="00114C39"/>
    <w:rsid w:val="00116462"/>
    <w:rsid w:val="00116A79"/>
    <w:rsid w:val="001209A2"/>
    <w:rsid w:val="00120F76"/>
    <w:rsid w:val="00123015"/>
    <w:rsid w:val="001230B4"/>
    <w:rsid w:val="001233A5"/>
    <w:rsid w:val="001249B0"/>
    <w:rsid w:val="001250DF"/>
    <w:rsid w:val="001257A1"/>
    <w:rsid w:val="00126284"/>
    <w:rsid w:val="00126A39"/>
    <w:rsid w:val="00127109"/>
    <w:rsid w:val="00130247"/>
    <w:rsid w:val="00130BE1"/>
    <w:rsid w:val="00130F45"/>
    <w:rsid w:val="00133366"/>
    <w:rsid w:val="00133E6F"/>
    <w:rsid w:val="00134172"/>
    <w:rsid w:val="001341C8"/>
    <w:rsid w:val="00136F89"/>
    <w:rsid w:val="0014023F"/>
    <w:rsid w:val="00141904"/>
    <w:rsid w:val="00144FC7"/>
    <w:rsid w:val="00146D96"/>
    <w:rsid w:val="00151D73"/>
    <w:rsid w:val="00151F7A"/>
    <w:rsid w:val="00153932"/>
    <w:rsid w:val="00155D22"/>
    <w:rsid w:val="001601F8"/>
    <w:rsid w:val="0016096C"/>
    <w:rsid w:val="00160A83"/>
    <w:rsid w:val="00161194"/>
    <w:rsid w:val="00163E1D"/>
    <w:rsid w:val="00163E5C"/>
    <w:rsid w:val="00164206"/>
    <w:rsid w:val="001646A3"/>
    <w:rsid w:val="00165FF5"/>
    <w:rsid w:val="0016744F"/>
    <w:rsid w:val="00170EAF"/>
    <w:rsid w:val="00171A44"/>
    <w:rsid w:val="001725B7"/>
    <w:rsid w:val="00172AA5"/>
    <w:rsid w:val="0017483B"/>
    <w:rsid w:val="0017483E"/>
    <w:rsid w:val="001749CC"/>
    <w:rsid w:val="0017501D"/>
    <w:rsid w:val="00175829"/>
    <w:rsid w:val="00175AA6"/>
    <w:rsid w:val="00176091"/>
    <w:rsid w:val="001761B7"/>
    <w:rsid w:val="00176D47"/>
    <w:rsid w:val="0018032F"/>
    <w:rsid w:val="001807B6"/>
    <w:rsid w:val="00180DA4"/>
    <w:rsid w:val="00184429"/>
    <w:rsid w:val="00184465"/>
    <w:rsid w:val="00184A1E"/>
    <w:rsid w:val="0018509F"/>
    <w:rsid w:val="00186077"/>
    <w:rsid w:val="001875A4"/>
    <w:rsid w:val="001902FC"/>
    <w:rsid w:val="00190549"/>
    <w:rsid w:val="00190C28"/>
    <w:rsid w:val="00190FD2"/>
    <w:rsid w:val="00191555"/>
    <w:rsid w:val="00193435"/>
    <w:rsid w:val="00193AC4"/>
    <w:rsid w:val="00193BD7"/>
    <w:rsid w:val="00193EB7"/>
    <w:rsid w:val="0019764D"/>
    <w:rsid w:val="00197785"/>
    <w:rsid w:val="00197B6B"/>
    <w:rsid w:val="00197FEC"/>
    <w:rsid w:val="001A2470"/>
    <w:rsid w:val="001A27E8"/>
    <w:rsid w:val="001A3EFD"/>
    <w:rsid w:val="001A40AE"/>
    <w:rsid w:val="001A4C8B"/>
    <w:rsid w:val="001A543B"/>
    <w:rsid w:val="001A5731"/>
    <w:rsid w:val="001A5839"/>
    <w:rsid w:val="001A6ACE"/>
    <w:rsid w:val="001B0A27"/>
    <w:rsid w:val="001B0ABB"/>
    <w:rsid w:val="001B0BBD"/>
    <w:rsid w:val="001B0CD8"/>
    <w:rsid w:val="001B172F"/>
    <w:rsid w:val="001B28FC"/>
    <w:rsid w:val="001B2EA2"/>
    <w:rsid w:val="001B34F1"/>
    <w:rsid w:val="001B5637"/>
    <w:rsid w:val="001B602B"/>
    <w:rsid w:val="001B7027"/>
    <w:rsid w:val="001B7AC7"/>
    <w:rsid w:val="001B7D22"/>
    <w:rsid w:val="001C02CF"/>
    <w:rsid w:val="001C1A44"/>
    <w:rsid w:val="001C232F"/>
    <w:rsid w:val="001C2B80"/>
    <w:rsid w:val="001C309B"/>
    <w:rsid w:val="001C3498"/>
    <w:rsid w:val="001C40D5"/>
    <w:rsid w:val="001C411F"/>
    <w:rsid w:val="001C47D3"/>
    <w:rsid w:val="001C4CA9"/>
    <w:rsid w:val="001C7ABA"/>
    <w:rsid w:val="001D0494"/>
    <w:rsid w:val="001D0F81"/>
    <w:rsid w:val="001D1822"/>
    <w:rsid w:val="001D24B5"/>
    <w:rsid w:val="001D335D"/>
    <w:rsid w:val="001D40DD"/>
    <w:rsid w:val="001D4156"/>
    <w:rsid w:val="001D45F7"/>
    <w:rsid w:val="001D58A5"/>
    <w:rsid w:val="001E0110"/>
    <w:rsid w:val="001E024D"/>
    <w:rsid w:val="001E3316"/>
    <w:rsid w:val="001E4AE7"/>
    <w:rsid w:val="001E4F32"/>
    <w:rsid w:val="001E5073"/>
    <w:rsid w:val="001E50AC"/>
    <w:rsid w:val="001E5287"/>
    <w:rsid w:val="001E5600"/>
    <w:rsid w:val="001E686C"/>
    <w:rsid w:val="001F1C03"/>
    <w:rsid w:val="001F223E"/>
    <w:rsid w:val="001F34F0"/>
    <w:rsid w:val="001F4FB2"/>
    <w:rsid w:val="001F7F48"/>
    <w:rsid w:val="00201A2D"/>
    <w:rsid w:val="00202D74"/>
    <w:rsid w:val="00205C33"/>
    <w:rsid w:val="00206F59"/>
    <w:rsid w:val="0020703A"/>
    <w:rsid w:val="00207691"/>
    <w:rsid w:val="002117A9"/>
    <w:rsid w:val="00211A72"/>
    <w:rsid w:val="00212111"/>
    <w:rsid w:val="002123DF"/>
    <w:rsid w:val="00212EA1"/>
    <w:rsid w:val="00213531"/>
    <w:rsid w:val="00213929"/>
    <w:rsid w:val="00214438"/>
    <w:rsid w:val="00214CFF"/>
    <w:rsid w:val="00214F56"/>
    <w:rsid w:val="002160DA"/>
    <w:rsid w:val="00216D68"/>
    <w:rsid w:val="0021799C"/>
    <w:rsid w:val="002201A0"/>
    <w:rsid w:val="002202F3"/>
    <w:rsid w:val="00220B5E"/>
    <w:rsid w:val="00221A89"/>
    <w:rsid w:val="00222910"/>
    <w:rsid w:val="00222DAC"/>
    <w:rsid w:val="002233FF"/>
    <w:rsid w:val="00223B5F"/>
    <w:rsid w:val="00224959"/>
    <w:rsid w:val="00231462"/>
    <w:rsid w:val="00232C6F"/>
    <w:rsid w:val="002337DA"/>
    <w:rsid w:val="00233A41"/>
    <w:rsid w:val="002359D3"/>
    <w:rsid w:val="00235CB0"/>
    <w:rsid w:val="00235E0E"/>
    <w:rsid w:val="00235EED"/>
    <w:rsid w:val="00236A41"/>
    <w:rsid w:val="002401CC"/>
    <w:rsid w:val="002418EF"/>
    <w:rsid w:val="002420BE"/>
    <w:rsid w:val="00243BF2"/>
    <w:rsid w:val="002440B9"/>
    <w:rsid w:val="00245336"/>
    <w:rsid w:val="0024650A"/>
    <w:rsid w:val="002477C9"/>
    <w:rsid w:val="00250006"/>
    <w:rsid w:val="00250281"/>
    <w:rsid w:val="00250589"/>
    <w:rsid w:val="00251155"/>
    <w:rsid w:val="002519C5"/>
    <w:rsid w:val="00251B25"/>
    <w:rsid w:val="00252637"/>
    <w:rsid w:val="002539BE"/>
    <w:rsid w:val="00253A87"/>
    <w:rsid w:val="00253C69"/>
    <w:rsid w:val="002541A1"/>
    <w:rsid w:val="00254827"/>
    <w:rsid w:val="00254D27"/>
    <w:rsid w:val="002558A2"/>
    <w:rsid w:val="00256AAA"/>
    <w:rsid w:val="00257756"/>
    <w:rsid w:val="00260064"/>
    <w:rsid w:val="0026019A"/>
    <w:rsid w:val="00261705"/>
    <w:rsid w:val="00262B4B"/>
    <w:rsid w:val="00264C6C"/>
    <w:rsid w:val="00265398"/>
    <w:rsid w:val="002658CC"/>
    <w:rsid w:val="00266640"/>
    <w:rsid w:val="00266677"/>
    <w:rsid w:val="00266922"/>
    <w:rsid w:val="002704DF"/>
    <w:rsid w:val="00270A95"/>
    <w:rsid w:val="002711A7"/>
    <w:rsid w:val="002730F6"/>
    <w:rsid w:val="00273569"/>
    <w:rsid w:val="002744F6"/>
    <w:rsid w:val="00274CB9"/>
    <w:rsid w:val="002752E3"/>
    <w:rsid w:val="0027769B"/>
    <w:rsid w:val="002809EC"/>
    <w:rsid w:val="00280B73"/>
    <w:rsid w:val="002810F1"/>
    <w:rsid w:val="0028194D"/>
    <w:rsid w:val="002825B0"/>
    <w:rsid w:val="002845CC"/>
    <w:rsid w:val="00284C0F"/>
    <w:rsid w:val="00286E0E"/>
    <w:rsid w:val="00286EA2"/>
    <w:rsid w:val="00287B1D"/>
    <w:rsid w:val="002903A6"/>
    <w:rsid w:val="002906F3"/>
    <w:rsid w:val="00291005"/>
    <w:rsid w:val="00291B78"/>
    <w:rsid w:val="002935AE"/>
    <w:rsid w:val="00293A5E"/>
    <w:rsid w:val="00293C5B"/>
    <w:rsid w:val="00294565"/>
    <w:rsid w:val="00294B58"/>
    <w:rsid w:val="00295C9E"/>
    <w:rsid w:val="00296C65"/>
    <w:rsid w:val="00297164"/>
    <w:rsid w:val="00297F31"/>
    <w:rsid w:val="002A1066"/>
    <w:rsid w:val="002A12CA"/>
    <w:rsid w:val="002A1C79"/>
    <w:rsid w:val="002A2DEE"/>
    <w:rsid w:val="002A3750"/>
    <w:rsid w:val="002A3C90"/>
    <w:rsid w:val="002A4A5B"/>
    <w:rsid w:val="002A5165"/>
    <w:rsid w:val="002A5AF8"/>
    <w:rsid w:val="002A6927"/>
    <w:rsid w:val="002A780A"/>
    <w:rsid w:val="002A7EA9"/>
    <w:rsid w:val="002B0D46"/>
    <w:rsid w:val="002B40B0"/>
    <w:rsid w:val="002B54BB"/>
    <w:rsid w:val="002B6878"/>
    <w:rsid w:val="002B724A"/>
    <w:rsid w:val="002C0101"/>
    <w:rsid w:val="002C0F96"/>
    <w:rsid w:val="002C1A4A"/>
    <w:rsid w:val="002C2CDB"/>
    <w:rsid w:val="002C3074"/>
    <w:rsid w:val="002C31E0"/>
    <w:rsid w:val="002C3D77"/>
    <w:rsid w:val="002C4FAE"/>
    <w:rsid w:val="002C5C36"/>
    <w:rsid w:val="002C7ABC"/>
    <w:rsid w:val="002C7BF3"/>
    <w:rsid w:val="002D1A63"/>
    <w:rsid w:val="002D46E1"/>
    <w:rsid w:val="002D4870"/>
    <w:rsid w:val="002D4D9B"/>
    <w:rsid w:val="002D5009"/>
    <w:rsid w:val="002D7378"/>
    <w:rsid w:val="002D78B7"/>
    <w:rsid w:val="002E2456"/>
    <w:rsid w:val="002E2D76"/>
    <w:rsid w:val="002E2FE1"/>
    <w:rsid w:val="002E4BFC"/>
    <w:rsid w:val="002E4F6F"/>
    <w:rsid w:val="002E5132"/>
    <w:rsid w:val="002E567D"/>
    <w:rsid w:val="002E56D4"/>
    <w:rsid w:val="002E679B"/>
    <w:rsid w:val="002E6A1A"/>
    <w:rsid w:val="002F04F2"/>
    <w:rsid w:val="002F118A"/>
    <w:rsid w:val="002F1221"/>
    <w:rsid w:val="002F1DC5"/>
    <w:rsid w:val="002F312C"/>
    <w:rsid w:val="002F3136"/>
    <w:rsid w:val="002F4070"/>
    <w:rsid w:val="002F4880"/>
    <w:rsid w:val="002F514D"/>
    <w:rsid w:val="002F64DE"/>
    <w:rsid w:val="002F6D74"/>
    <w:rsid w:val="002F6FA7"/>
    <w:rsid w:val="00301111"/>
    <w:rsid w:val="00301476"/>
    <w:rsid w:val="00302F72"/>
    <w:rsid w:val="003046E7"/>
    <w:rsid w:val="00304CFC"/>
    <w:rsid w:val="003056D4"/>
    <w:rsid w:val="00306107"/>
    <w:rsid w:val="00307383"/>
    <w:rsid w:val="00307DD5"/>
    <w:rsid w:val="00307EC0"/>
    <w:rsid w:val="00311028"/>
    <w:rsid w:val="00311194"/>
    <w:rsid w:val="0031165A"/>
    <w:rsid w:val="003121D1"/>
    <w:rsid w:val="00313D9D"/>
    <w:rsid w:val="003156B8"/>
    <w:rsid w:val="00323B91"/>
    <w:rsid w:val="003243F3"/>
    <w:rsid w:val="00326074"/>
    <w:rsid w:val="0032613E"/>
    <w:rsid w:val="003319D1"/>
    <w:rsid w:val="003374D4"/>
    <w:rsid w:val="003401FC"/>
    <w:rsid w:val="00340A96"/>
    <w:rsid w:val="00340C28"/>
    <w:rsid w:val="003414F7"/>
    <w:rsid w:val="00342BA7"/>
    <w:rsid w:val="00343AE4"/>
    <w:rsid w:val="00343F67"/>
    <w:rsid w:val="0034404E"/>
    <w:rsid w:val="00344316"/>
    <w:rsid w:val="0034591F"/>
    <w:rsid w:val="00345F18"/>
    <w:rsid w:val="00346D14"/>
    <w:rsid w:val="003473A7"/>
    <w:rsid w:val="003474FF"/>
    <w:rsid w:val="00350A3A"/>
    <w:rsid w:val="0035471D"/>
    <w:rsid w:val="003550FD"/>
    <w:rsid w:val="00355E1B"/>
    <w:rsid w:val="0035624F"/>
    <w:rsid w:val="00357040"/>
    <w:rsid w:val="00357AA5"/>
    <w:rsid w:val="00360AFA"/>
    <w:rsid w:val="00360E95"/>
    <w:rsid w:val="00361AD4"/>
    <w:rsid w:val="003634B6"/>
    <w:rsid w:val="00365AC1"/>
    <w:rsid w:val="0036690D"/>
    <w:rsid w:val="00366DD6"/>
    <w:rsid w:val="00367519"/>
    <w:rsid w:val="003700E2"/>
    <w:rsid w:val="00371633"/>
    <w:rsid w:val="003726FE"/>
    <w:rsid w:val="00372F51"/>
    <w:rsid w:val="00374FB6"/>
    <w:rsid w:val="00374FFC"/>
    <w:rsid w:val="003750BD"/>
    <w:rsid w:val="00375A35"/>
    <w:rsid w:val="00376808"/>
    <w:rsid w:val="00380866"/>
    <w:rsid w:val="00383E2E"/>
    <w:rsid w:val="00386469"/>
    <w:rsid w:val="003873CE"/>
    <w:rsid w:val="003878FD"/>
    <w:rsid w:val="00390093"/>
    <w:rsid w:val="00390B96"/>
    <w:rsid w:val="003912B1"/>
    <w:rsid w:val="00391970"/>
    <w:rsid w:val="003919C0"/>
    <w:rsid w:val="003970B8"/>
    <w:rsid w:val="00397619"/>
    <w:rsid w:val="00397A2C"/>
    <w:rsid w:val="003A2A43"/>
    <w:rsid w:val="003A5422"/>
    <w:rsid w:val="003A5F0E"/>
    <w:rsid w:val="003A5F5C"/>
    <w:rsid w:val="003A6B16"/>
    <w:rsid w:val="003A750D"/>
    <w:rsid w:val="003B052A"/>
    <w:rsid w:val="003B1218"/>
    <w:rsid w:val="003B12A8"/>
    <w:rsid w:val="003B15DA"/>
    <w:rsid w:val="003B1D42"/>
    <w:rsid w:val="003B1F81"/>
    <w:rsid w:val="003B2C75"/>
    <w:rsid w:val="003B3484"/>
    <w:rsid w:val="003B3DB8"/>
    <w:rsid w:val="003B5BE6"/>
    <w:rsid w:val="003B6B47"/>
    <w:rsid w:val="003B6DE7"/>
    <w:rsid w:val="003B7C8F"/>
    <w:rsid w:val="003C055F"/>
    <w:rsid w:val="003C1651"/>
    <w:rsid w:val="003C27E5"/>
    <w:rsid w:val="003C4F46"/>
    <w:rsid w:val="003C771E"/>
    <w:rsid w:val="003D02E5"/>
    <w:rsid w:val="003D2272"/>
    <w:rsid w:val="003D264D"/>
    <w:rsid w:val="003D29BC"/>
    <w:rsid w:val="003D33D3"/>
    <w:rsid w:val="003D4FFF"/>
    <w:rsid w:val="003D5AB6"/>
    <w:rsid w:val="003D67E3"/>
    <w:rsid w:val="003D67F8"/>
    <w:rsid w:val="003D6C08"/>
    <w:rsid w:val="003D77A5"/>
    <w:rsid w:val="003E1175"/>
    <w:rsid w:val="003E1788"/>
    <w:rsid w:val="003E1E87"/>
    <w:rsid w:val="003E2CB3"/>
    <w:rsid w:val="003E33C2"/>
    <w:rsid w:val="003E39A9"/>
    <w:rsid w:val="003E43C3"/>
    <w:rsid w:val="003E488E"/>
    <w:rsid w:val="003E5001"/>
    <w:rsid w:val="003E74C5"/>
    <w:rsid w:val="003E7DBE"/>
    <w:rsid w:val="003F13AC"/>
    <w:rsid w:val="003F2687"/>
    <w:rsid w:val="003F4114"/>
    <w:rsid w:val="003F4B8F"/>
    <w:rsid w:val="003F5215"/>
    <w:rsid w:val="003F653E"/>
    <w:rsid w:val="00400604"/>
    <w:rsid w:val="00400C26"/>
    <w:rsid w:val="00401213"/>
    <w:rsid w:val="00402223"/>
    <w:rsid w:val="00403094"/>
    <w:rsid w:val="00403CCC"/>
    <w:rsid w:val="00404A20"/>
    <w:rsid w:val="004057A8"/>
    <w:rsid w:val="004069C3"/>
    <w:rsid w:val="00407687"/>
    <w:rsid w:val="0040776E"/>
    <w:rsid w:val="00407FD2"/>
    <w:rsid w:val="004109EF"/>
    <w:rsid w:val="00411E65"/>
    <w:rsid w:val="00412536"/>
    <w:rsid w:val="004128A3"/>
    <w:rsid w:val="004130A2"/>
    <w:rsid w:val="004147D1"/>
    <w:rsid w:val="004153CF"/>
    <w:rsid w:val="004163C6"/>
    <w:rsid w:val="00416CB1"/>
    <w:rsid w:val="004211E3"/>
    <w:rsid w:val="00421701"/>
    <w:rsid w:val="0042175F"/>
    <w:rsid w:val="00423565"/>
    <w:rsid w:val="00423D20"/>
    <w:rsid w:val="004246B1"/>
    <w:rsid w:val="0042502E"/>
    <w:rsid w:val="004250B8"/>
    <w:rsid w:val="004255C1"/>
    <w:rsid w:val="004258EE"/>
    <w:rsid w:val="00425955"/>
    <w:rsid w:val="00426190"/>
    <w:rsid w:val="00426EAC"/>
    <w:rsid w:val="00431E43"/>
    <w:rsid w:val="004323C3"/>
    <w:rsid w:val="004331CA"/>
    <w:rsid w:val="00433F14"/>
    <w:rsid w:val="00434154"/>
    <w:rsid w:val="00434C09"/>
    <w:rsid w:val="00434D4A"/>
    <w:rsid w:val="004368DF"/>
    <w:rsid w:val="00437499"/>
    <w:rsid w:val="00437ABA"/>
    <w:rsid w:val="00437C77"/>
    <w:rsid w:val="0044011E"/>
    <w:rsid w:val="004422DF"/>
    <w:rsid w:val="00442DA2"/>
    <w:rsid w:val="00444456"/>
    <w:rsid w:val="00445F14"/>
    <w:rsid w:val="004463A7"/>
    <w:rsid w:val="004476DB"/>
    <w:rsid w:val="00447EC7"/>
    <w:rsid w:val="00450256"/>
    <w:rsid w:val="004503B6"/>
    <w:rsid w:val="00451C58"/>
    <w:rsid w:val="00451D5F"/>
    <w:rsid w:val="0045248C"/>
    <w:rsid w:val="00454A47"/>
    <w:rsid w:val="00454F48"/>
    <w:rsid w:val="004556F7"/>
    <w:rsid w:val="00456225"/>
    <w:rsid w:val="004569C4"/>
    <w:rsid w:val="00460072"/>
    <w:rsid w:val="004619D6"/>
    <w:rsid w:val="00464546"/>
    <w:rsid w:val="00464C21"/>
    <w:rsid w:val="00464DB1"/>
    <w:rsid w:val="00465542"/>
    <w:rsid w:val="0046740C"/>
    <w:rsid w:val="004676B6"/>
    <w:rsid w:val="004702D0"/>
    <w:rsid w:val="0047054D"/>
    <w:rsid w:val="0047298E"/>
    <w:rsid w:val="00472C9D"/>
    <w:rsid w:val="004747F1"/>
    <w:rsid w:val="00474978"/>
    <w:rsid w:val="00474E03"/>
    <w:rsid w:val="004752C1"/>
    <w:rsid w:val="00475446"/>
    <w:rsid w:val="00475F99"/>
    <w:rsid w:val="00476EB9"/>
    <w:rsid w:val="00477FA8"/>
    <w:rsid w:val="0048175F"/>
    <w:rsid w:val="00481BE7"/>
    <w:rsid w:val="00482FE5"/>
    <w:rsid w:val="00483BD6"/>
    <w:rsid w:val="00484ACA"/>
    <w:rsid w:val="00484F18"/>
    <w:rsid w:val="00485AE3"/>
    <w:rsid w:val="004860AE"/>
    <w:rsid w:val="00486E6A"/>
    <w:rsid w:val="00491704"/>
    <w:rsid w:val="004925FC"/>
    <w:rsid w:val="00493353"/>
    <w:rsid w:val="00493427"/>
    <w:rsid w:val="00494378"/>
    <w:rsid w:val="00494784"/>
    <w:rsid w:val="00494945"/>
    <w:rsid w:val="00495B83"/>
    <w:rsid w:val="00496C59"/>
    <w:rsid w:val="004973CF"/>
    <w:rsid w:val="004A13AF"/>
    <w:rsid w:val="004A2404"/>
    <w:rsid w:val="004A2C32"/>
    <w:rsid w:val="004A352A"/>
    <w:rsid w:val="004A3E16"/>
    <w:rsid w:val="004A4FC1"/>
    <w:rsid w:val="004A509C"/>
    <w:rsid w:val="004A5469"/>
    <w:rsid w:val="004A6809"/>
    <w:rsid w:val="004A68E7"/>
    <w:rsid w:val="004A6AB9"/>
    <w:rsid w:val="004A6C72"/>
    <w:rsid w:val="004A6D75"/>
    <w:rsid w:val="004A7E1E"/>
    <w:rsid w:val="004B036D"/>
    <w:rsid w:val="004B1ED3"/>
    <w:rsid w:val="004B2B21"/>
    <w:rsid w:val="004B30B5"/>
    <w:rsid w:val="004B32E2"/>
    <w:rsid w:val="004B414E"/>
    <w:rsid w:val="004B48CD"/>
    <w:rsid w:val="004B4C3F"/>
    <w:rsid w:val="004B7F62"/>
    <w:rsid w:val="004C0881"/>
    <w:rsid w:val="004C0F08"/>
    <w:rsid w:val="004C0F36"/>
    <w:rsid w:val="004C1017"/>
    <w:rsid w:val="004C1182"/>
    <w:rsid w:val="004C1337"/>
    <w:rsid w:val="004C2404"/>
    <w:rsid w:val="004C2B11"/>
    <w:rsid w:val="004C53FE"/>
    <w:rsid w:val="004C5C1A"/>
    <w:rsid w:val="004C6915"/>
    <w:rsid w:val="004C6960"/>
    <w:rsid w:val="004C6C4D"/>
    <w:rsid w:val="004C70B6"/>
    <w:rsid w:val="004C7302"/>
    <w:rsid w:val="004C74DA"/>
    <w:rsid w:val="004C7A8B"/>
    <w:rsid w:val="004D0354"/>
    <w:rsid w:val="004D11CB"/>
    <w:rsid w:val="004D15C9"/>
    <w:rsid w:val="004D2CC1"/>
    <w:rsid w:val="004D3857"/>
    <w:rsid w:val="004D3EF9"/>
    <w:rsid w:val="004D4570"/>
    <w:rsid w:val="004D458C"/>
    <w:rsid w:val="004E1945"/>
    <w:rsid w:val="004E3EE0"/>
    <w:rsid w:val="004E4DD0"/>
    <w:rsid w:val="004E54EB"/>
    <w:rsid w:val="004E75B6"/>
    <w:rsid w:val="004F133D"/>
    <w:rsid w:val="004F2709"/>
    <w:rsid w:val="004F2AC7"/>
    <w:rsid w:val="004F6259"/>
    <w:rsid w:val="004F625A"/>
    <w:rsid w:val="004F69C5"/>
    <w:rsid w:val="004F6A84"/>
    <w:rsid w:val="00501062"/>
    <w:rsid w:val="005010CA"/>
    <w:rsid w:val="005041F8"/>
    <w:rsid w:val="0050530A"/>
    <w:rsid w:val="00505E96"/>
    <w:rsid w:val="00506297"/>
    <w:rsid w:val="00506449"/>
    <w:rsid w:val="00506CBB"/>
    <w:rsid w:val="005078BC"/>
    <w:rsid w:val="00507E21"/>
    <w:rsid w:val="00510A19"/>
    <w:rsid w:val="0051308B"/>
    <w:rsid w:val="005131C3"/>
    <w:rsid w:val="00514F96"/>
    <w:rsid w:val="0051533A"/>
    <w:rsid w:val="00516099"/>
    <w:rsid w:val="00517AF4"/>
    <w:rsid w:val="00517EA5"/>
    <w:rsid w:val="00517F5A"/>
    <w:rsid w:val="005208CB"/>
    <w:rsid w:val="00520B93"/>
    <w:rsid w:val="00520CC4"/>
    <w:rsid w:val="005216B8"/>
    <w:rsid w:val="00522714"/>
    <w:rsid w:val="005230B1"/>
    <w:rsid w:val="00523777"/>
    <w:rsid w:val="0052479F"/>
    <w:rsid w:val="00524B4F"/>
    <w:rsid w:val="00526D75"/>
    <w:rsid w:val="00527629"/>
    <w:rsid w:val="0052779E"/>
    <w:rsid w:val="00527B05"/>
    <w:rsid w:val="00530A6C"/>
    <w:rsid w:val="00531B32"/>
    <w:rsid w:val="00532438"/>
    <w:rsid w:val="00532688"/>
    <w:rsid w:val="00532764"/>
    <w:rsid w:val="00532D91"/>
    <w:rsid w:val="00533172"/>
    <w:rsid w:val="00533518"/>
    <w:rsid w:val="005360F6"/>
    <w:rsid w:val="005401DE"/>
    <w:rsid w:val="00541324"/>
    <w:rsid w:val="00544592"/>
    <w:rsid w:val="00544CAF"/>
    <w:rsid w:val="005451A3"/>
    <w:rsid w:val="00545CE3"/>
    <w:rsid w:val="00545D16"/>
    <w:rsid w:val="0054673C"/>
    <w:rsid w:val="005472C0"/>
    <w:rsid w:val="00547B1D"/>
    <w:rsid w:val="0055082B"/>
    <w:rsid w:val="0055093C"/>
    <w:rsid w:val="005521A8"/>
    <w:rsid w:val="005562D0"/>
    <w:rsid w:val="005569FD"/>
    <w:rsid w:val="00557916"/>
    <w:rsid w:val="00557CDD"/>
    <w:rsid w:val="00562725"/>
    <w:rsid w:val="00563170"/>
    <w:rsid w:val="00563740"/>
    <w:rsid w:val="00564222"/>
    <w:rsid w:val="00565524"/>
    <w:rsid w:val="0056660F"/>
    <w:rsid w:val="00570F8C"/>
    <w:rsid w:val="005725C3"/>
    <w:rsid w:val="0057316A"/>
    <w:rsid w:val="005746E6"/>
    <w:rsid w:val="00577786"/>
    <w:rsid w:val="00581109"/>
    <w:rsid w:val="00581329"/>
    <w:rsid w:val="00583ADE"/>
    <w:rsid w:val="005844F3"/>
    <w:rsid w:val="0058510B"/>
    <w:rsid w:val="00587D6A"/>
    <w:rsid w:val="00590234"/>
    <w:rsid w:val="00590EC9"/>
    <w:rsid w:val="00591273"/>
    <w:rsid w:val="00591DE7"/>
    <w:rsid w:val="005925C1"/>
    <w:rsid w:val="005952EF"/>
    <w:rsid w:val="00596653"/>
    <w:rsid w:val="005966D6"/>
    <w:rsid w:val="005973B2"/>
    <w:rsid w:val="005A159B"/>
    <w:rsid w:val="005A1F73"/>
    <w:rsid w:val="005A3AE5"/>
    <w:rsid w:val="005A3B3B"/>
    <w:rsid w:val="005A576C"/>
    <w:rsid w:val="005A6336"/>
    <w:rsid w:val="005A6630"/>
    <w:rsid w:val="005B012E"/>
    <w:rsid w:val="005B1997"/>
    <w:rsid w:val="005B65F2"/>
    <w:rsid w:val="005B7715"/>
    <w:rsid w:val="005C0079"/>
    <w:rsid w:val="005C2FCD"/>
    <w:rsid w:val="005C3553"/>
    <w:rsid w:val="005C3A34"/>
    <w:rsid w:val="005C410F"/>
    <w:rsid w:val="005C523C"/>
    <w:rsid w:val="005C57AD"/>
    <w:rsid w:val="005C59C5"/>
    <w:rsid w:val="005C7231"/>
    <w:rsid w:val="005D0AD5"/>
    <w:rsid w:val="005D2733"/>
    <w:rsid w:val="005D3165"/>
    <w:rsid w:val="005D37FD"/>
    <w:rsid w:val="005D40AE"/>
    <w:rsid w:val="005D4EE4"/>
    <w:rsid w:val="005D4F9F"/>
    <w:rsid w:val="005D6967"/>
    <w:rsid w:val="005D6C6F"/>
    <w:rsid w:val="005E07ED"/>
    <w:rsid w:val="005E0C40"/>
    <w:rsid w:val="005E21CD"/>
    <w:rsid w:val="005E2388"/>
    <w:rsid w:val="005E512C"/>
    <w:rsid w:val="005E5351"/>
    <w:rsid w:val="005E56AF"/>
    <w:rsid w:val="005E64EF"/>
    <w:rsid w:val="005E6F1E"/>
    <w:rsid w:val="005E7AC9"/>
    <w:rsid w:val="005E7B19"/>
    <w:rsid w:val="005E7B97"/>
    <w:rsid w:val="005F1A2A"/>
    <w:rsid w:val="005F436C"/>
    <w:rsid w:val="005F4BDE"/>
    <w:rsid w:val="005F5FAE"/>
    <w:rsid w:val="005F6293"/>
    <w:rsid w:val="00600156"/>
    <w:rsid w:val="006034FF"/>
    <w:rsid w:val="00603F0F"/>
    <w:rsid w:val="006041C0"/>
    <w:rsid w:val="00605870"/>
    <w:rsid w:val="00606EAA"/>
    <w:rsid w:val="00606FDD"/>
    <w:rsid w:val="00607953"/>
    <w:rsid w:val="00607A4E"/>
    <w:rsid w:val="00607B88"/>
    <w:rsid w:val="006106E6"/>
    <w:rsid w:val="006109AF"/>
    <w:rsid w:val="006113DE"/>
    <w:rsid w:val="00615680"/>
    <w:rsid w:val="00616289"/>
    <w:rsid w:val="00616450"/>
    <w:rsid w:val="00616FFD"/>
    <w:rsid w:val="006206E4"/>
    <w:rsid w:val="00620A11"/>
    <w:rsid w:val="00620D78"/>
    <w:rsid w:val="00621B79"/>
    <w:rsid w:val="0062215C"/>
    <w:rsid w:val="006226BD"/>
    <w:rsid w:val="006234B3"/>
    <w:rsid w:val="006239F7"/>
    <w:rsid w:val="00623FC4"/>
    <w:rsid w:val="00625D95"/>
    <w:rsid w:val="00626BF9"/>
    <w:rsid w:val="006270BB"/>
    <w:rsid w:val="00627476"/>
    <w:rsid w:val="006276E2"/>
    <w:rsid w:val="00631609"/>
    <w:rsid w:val="006338A2"/>
    <w:rsid w:val="00633A32"/>
    <w:rsid w:val="0063712D"/>
    <w:rsid w:val="0063720B"/>
    <w:rsid w:val="006373EC"/>
    <w:rsid w:val="00637F70"/>
    <w:rsid w:val="00640614"/>
    <w:rsid w:val="006426E2"/>
    <w:rsid w:val="00646C82"/>
    <w:rsid w:val="00646F9A"/>
    <w:rsid w:val="006473B7"/>
    <w:rsid w:val="00652AF1"/>
    <w:rsid w:val="00652D1C"/>
    <w:rsid w:val="0065458A"/>
    <w:rsid w:val="00655BD7"/>
    <w:rsid w:val="00655F88"/>
    <w:rsid w:val="00656174"/>
    <w:rsid w:val="00656F54"/>
    <w:rsid w:val="00660B10"/>
    <w:rsid w:val="006626B9"/>
    <w:rsid w:val="00662B35"/>
    <w:rsid w:val="00663046"/>
    <w:rsid w:val="00664D6B"/>
    <w:rsid w:val="006663F2"/>
    <w:rsid w:val="00667378"/>
    <w:rsid w:val="0067039F"/>
    <w:rsid w:val="006715EF"/>
    <w:rsid w:val="00672FAA"/>
    <w:rsid w:val="006745DF"/>
    <w:rsid w:val="00675257"/>
    <w:rsid w:val="0067585E"/>
    <w:rsid w:val="006760EA"/>
    <w:rsid w:val="00676C1F"/>
    <w:rsid w:val="00680103"/>
    <w:rsid w:val="0068030C"/>
    <w:rsid w:val="00680E52"/>
    <w:rsid w:val="00683EFF"/>
    <w:rsid w:val="00684A1E"/>
    <w:rsid w:val="006853BF"/>
    <w:rsid w:val="00691137"/>
    <w:rsid w:val="00694CFC"/>
    <w:rsid w:val="006966F1"/>
    <w:rsid w:val="00696D91"/>
    <w:rsid w:val="0069749B"/>
    <w:rsid w:val="006976DD"/>
    <w:rsid w:val="006977FC"/>
    <w:rsid w:val="00697F40"/>
    <w:rsid w:val="006A0850"/>
    <w:rsid w:val="006A107A"/>
    <w:rsid w:val="006A17EB"/>
    <w:rsid w:val="006A180A"/>
    <w:rsid w:val="006A33BF"/>
    <w:rsid w:val="006A35DF"/>
    <w:rsid w:val="006A3D2A"/>
    <w:rsid w:val="006A498E"/>
    <w:rsid w:val="006B021F"/>
    <w:rsid w:val="006B0E7C"/>
    <w:rsid w:val="006B1AEF"/>
    <w:rsid w:val="006B32F6"/>
    <w:rsid w:val="006B3642"/>
    <w:rsid w:val="006B4404"/>
    <w:rsid w:val="006B67AE"/>
    <w:rsid w:val="006B7717"/>
    <w:rsid w:val="006B7BEB"/>
    <w:rsid w:val="006C2F65"/>
    <w:rsid w:val="006C4B41"/>
    <w:rsid w:val="006C56B2"/>
    <w:rsid w:val="006C5C80"/>
    <w:rsid w:val="006C6255"/>
    <w:rsid w:val="006C710B"/>
    <w:rsid w:val="006D1D53"/>
    <w:rsid w:val="006D222E"/>
    <w:rsid w:val="006D2A00"/>
    <w:rsid w:val="006D3280"/>
    <w:rsid w:val="006D46FA"/>
    <w:rsid w:val="006D4958"/>
    <w:rsid w:val="006D5D79"/>
    <w:rsid w:val="006E18BB"/>
    <w:rsid w:val="006E22D0"/>
    <w:rsid w:val="006E3ADF"/>
    <w:rsid w:val="006E41F4"/>
    <w:rsid w:val="006E6986"/>
    <w:rsid w:val="006F15B7"/>
    <w:rsid w:val="006F1CE0"/>
    <w:rsid w:val="006F1E49"/>
    <w:rsid w:val="006F289F"/>
    <w:rsid w:val="006F2A86"/>
    <w:rsid w:val="006F46AF"/>
    <w:rsid w:val="006F6A19"/>
    <w:rsid w:val="00700A79"/>
    <w:rsid w:val="007015AA"/>
    <w:rsid w:val="00702BB0"/>
    <w:rsid w:val="00703240"/>
    <w:rsid w:val="00705B63"/>
    <w:rsid w:val="007077A5"/>
    <w:rsid w:val="00707E84"/>
    <w:rsid w:val="0071213B"/>
    <w:rsid w:val="007129E3"/>
    <w:rsid w:val="0071301E"/>
    <w:rsid w:val="0071525E"/>
    <w:rsid w:val="007170BA"/>
    <w:rsid w:val="00717A78"/>
    <w:rsid w:val="007213C3"/>
    <w:rsid w:val="00723DE5"/>
    <w:rsid w:val="0072629C"/>
    <w:rsid w:val="00726EB5"/>
    <w:rsid w:val="00727646"/>
    <w:rsid w:val="007302E5"/>
    <w:rsid w:val="007324B0"/>
    <w:rsid w:val="0073344C"/>
    <w:rsid w:val="007335CE"/>
    <w:rsid w:val="00733FBD"/>
    <w:rsid w:val="007343A0"/>
    <w:rsid w:val="00734E09"/>
    <w:rsid w:val="0073578B"/>
    <w:rsid w:val="0073711D"/>
    <w:rsid w:val="007401DD"/>
    <w:rsid w:val="007411D5"/>
    <w:rsid w:val="0074282B"/>
    <w:rsid w:val="00743892"/>
    <w:rsid w:val="00744326"/>
    <w:rsid w:val="0074649F"/>
    <w:rsid w:val="00747A6B"/>
    <w:rsid w:val="00750F15"/>
    <w:rsid w:val="00752EE6"/>
    <w:rsid w:val="00753584"/>
    <w:rsid w:val="00754045"/>
    <w:rsid w:val="00754538"/>
    <w:rsid w:val="007554AD"/>
    <w:rsid w:val="00756850"/>
    <w:rsid w:val="00757FFC"/>
    <w:rsid w:val="007602B1"/>
    <w:rsid w:val="00760419"/>
    <w:rsid w:val="0076085F"/>
    <w:rsid w:val="00761E51"/>
    <w:rsid w:val="0076212B"/>
    <w:rsid w:val="007646FA"/>
    <w:rsid w:val="00765690"/>
    <w:rsid w:val="00765A77"/>
    <w:rsid w:val="00766D4B"/>
    <w:rsid w:val="007671B3"/>
    <w:rsid w:val="0077053C"/>
    <w:rsid w:val="00771DF9"/>
    <w:rsid w:val="00777F6B"/>
    <w:rsid w:val="00782256"/>
    <w:rsid w:val="00783824"/>
    <w:rsid w:val="00784C13"/>
    <w:rsid w:val="007859A7"/>
    <w:rsid w:val="00785A35"/>
    <w:rsid w:val="00786B03"/>
    <w:rsid w:val="007914F9"/>
    <w:rsid w:val="0079158F"/>
    <w:rsid w:val="0079206C"/>
    <w:rsid w:val="0079421C"/>
    <w:rsid w:val="00794677"/>
    <w:rsid w:val="007956E2"/>
    <w:rsid w:val="00795992"/>
    <w:rsid w:val="00797830"/>
    <w:rsid w:val="007A0957"/>
    <w:rsid w:val="007A0BEE"/>
    <w:rsid w:val="007B0491"/>
    <w:rsid w:val="007B05B7"/>
    <w:rsid w:val="007B2D93"/>
    <w:rsid w:val="007B3015"/>
    <w:rsid w:val="007B580A"/>
    <w:rsid w:val="007C15C4"/>
    <w:rsid w:val="007C1CE3"/>
    <w:rsid w:val="007C20E0"/>
    <w:rsid w:val="007C2280"/>
    <w:rsid w:val="007C3859"/>
    <w:rsid w:val="007C3B79"/>
    <w:rsid w:val="007C402A"/>
    <w:rsid w:val="007C4F5B"/>
    <w:rsid w:val="007C557C"/>
    <w:rsid w:val="007C705F"/>
    <w:rsid w:val="007C7535"/>
    <w:rsid w:val="007C7B64"/>
    <w:rsid w:val="007D0258"/>
    <w:rsid w:val="007D2F6D"/>
    <w:rsid w:val="007D30FC"/>
    <w:rsid w:val="007D42EF"/>
    <w:rsid w:val="007D4458"/>
    <w:rsid w:val="007D7221"/>
    <w:rsid w:val="007D7C57"/>
    <w:rsid w:val="007E173B"/>
    <w:rsid w:val="007E1B63"/>
    <w:rsid w:val="007E1FD9"/>
    <w:rsid w:val="007E25AD"/>
    <w:rsid w:val="007E395B"/>
    <w:rsid w:val="007E7033"/>
    <w:rsid w:val="007F0C24"/>
    <w:rsid w:val="007F0C82"/>
    <w:rsid w:val="007F1EFF"/>
    <w:rsid w:val="007F4EB5"/>
    <w:rsid w:val="007F58D4"/>
    <w:rsid w:val="007F67FB"/>
    <w:rsid w:val="007F72EE"/>
    <w:rsid w:val="007F7B5E"/>
    <w:rsid w:val="0080000B"/>
    <w:rsid w:val="008021A5"/>
    <w:rsid w:val="00804C49"/>
    <w:rsid w:val="00805576"/>
    <w:rsid w:val="008061AE"/>
    <w:rsid w:val="0080628A"/>
    <w:rsid w:val="00810BC5"/>
    <w:rsid w:val="00811EE3"/>
    <w:rsid w:val="00812B0C"/>
    <w:rsid w:val="00813CDF"/>
    <w:rsid w:val="008166E7"/>
    <w:rsid w:val="0081705A"/>
    <w:rsid w:val="0082002F"/>
    <w:rsid w:val="0082005C"/>
    <w:rsid w:val="00821991"/>
    <w:rsid w:val="00825877"/>
    <w:rsid w:val="00827BE6"/>
    <w:rsid w:val="008303CA"/>
    <w:rsid w:val="00831006"/>
    <w:rsid w:val="008313E5"/>
    <w:rsid w:val="00832078"/>
    <w:rsid w:val="00832974"/>
    <w:rsid w:val="00833A73"/>
    <w:rsid w:val="00834B11"/>
    <w:rsid w:val="008353A7"/>
    <w:rsid w:val="00835D16"/>
    <w:rsid w:val="00836AB3"/>
    <w:rsid w:val="00837BC9"/>
    <w:rsid w:val="0084056B"/>
    <w:rsid w:val="00840B1F"/>
    <w:rsid w:val="00841EA4"/>
    <w:rsid w:val="0084383E"/>
    <w:rsid w:val="0084524B"/>
    <w:rsid w:val="0084579A"/>
    <w:rsid w:val="00845A25"/>
    <w:rsid w:val="00845FE5"/>
    <w:rsid w:val="008505B0"/>
    <w:rsid w:val="00850E01"/>
    <w:rsid w:val="00852C6D"/>
    <w:rsid w:val="00855CAD"/>
    <w:rsid w:val="008564E7"/>
    <w:rsid w:val="008565B7"/>
    <w:rsid w:val="00861732"/>
    <w:rsid w:val="008628DB"/>
    <w:rsid w:val="00862953"/>
    <w:rsid w:val="00862AB0"/>
    <w:rsid w:val="00862CFF"/>
    <w:rsid w:val="00863AAE"/>
    <w:rsid w:val="00866191"/>
    <w:rsid w:val="008663E0"/>
    <w:rsid w:val="00866BEC"/>
    <w:rsid w:val="00866D0B"/>
    <w:rsid w:val="00867446"/>
    <w:rsid w:val="008700B0"/>
    <w:rsid w:val="0087126D"/>
    <w:rsid w:val="008713C5"/>
    <w:rsid w:val="00872792"/>
    <w:rsid w:val="00872CC8"/>
    <w:rsid w:val="00872D76"/>
    <w:rsid w:val="00874A9C"/>
    <w:rsid w:val="00876817"/>
    <w:rsid w:val="00877CCC"/>
    <w:rsid w:val="008809D0"/>
    <w:rsid w:val="00880A5F"/>
    <w:rsid w:val="00882508"/>
    <w:rsid w:val="00882BD3"/>
    <w:rsid w:val="00883480"/>
    <w:rsid w:val="0088354C"/>
    <w:rsid w:val="008839EA"/>
    <w:rsid w:val="00883B57"/>
    <w:rsid w:val="00884700"/>
    <w:rsid w:val="00885B66"/>
    <w:rsid w:val="00885EFF"/>
    <w:rsid w:val="008860D7"/>
    <w:rsid w:val="008863AA"/>
    <w:rsid w:val="00887970"/>
    <w:rsid w:val="00894378"/>
    <w:rsid w:val="00897142"/>
    <w:rsid w:val="00897345"/>
    <w:rsid w:val="008A01AD"/>
    <w:rsid w:val="008A0D4C"/>
    <w:rsid w:val="008A1425"/>
    <w:rsid w:val="008A24D7"/>
    <w:rsid w:val="008A2DE1"/>
    <w:rsid w:val="008A31B5"/>
    <w:rsid w:val="008A351E"/>
    <w:rsid w:val="008A39ED"/>
    <w:rsid w:val="008A3C29"/>
    <w:rsid w:val="008A3EAD"/>
    <w:rsid w:val="008A4D61"/>
    <w:rsid w:val="008A7179"/>
    <w:rsid w:val="008B15BE"/>
    <w:rsid w:val="008B27F7"/>
    <w:rsid w:val="008B2D24"/>
    <w:rsid w:val="008B3EF4"/>
    <w:rsid w:val="008B525E"/>
    <w:rsid w:val="008B5D65"/>
    <w:rsid w:val="008B7CF1"/>
    <w:rsid w:val="008B7F22"/>
    <w:rsid w:val="008C174B"/>
    <w:rsid w:val="008C2F4F"/>
    <w:rsid w:val="008C31A8"/>
    <w:rsid w:val="008C3CD7"/>
    <w:rsid w:val="008C403F"/>
    <w:rsid w:val="008C4981"/>
    <w:rsid w:val="008C546E"/>
    <w:rsid w:val="008C71E6"/>
    <w:rsid w:val="008C743F"/>
    <w:rsid w:val="008C79D9"/>
    <w:rsid w:val="008D0484"/>
    <w:rsid w:val="008D0671"/>
    <w:rsid w:val="008D1C1D"/>
    <w:rsid w:val="008D2D49"/>
    <w:rsid w:val="008D4BEC"/>
    <w:rsid w:val="008D4C74"/>
    <w:rsid w:val="008D5251"/>
    <w:rsid w:val="008D576A"/>
    <w:rsid w:val="008D6395"/>
    <w:rsid w:val="008D71AF"/>
    <w:rsid w:val="008E174C"/>
    <w:rsid w:val="008E35AA"/>
    <w:rsid w:val="008E3DEB"/>
    <w:rsid w:val="008E6D8E"/>
    <w:rsid w:val="008F0C4A"/>
    <w:rsid w:val="008F0DE9"/>
    <w:rsid w:val="008F2BF7"/>
    <w:rsid w:val="008F3525"/>
    <w:rsid w:val="008F39DE"/>
    <w:rsid w:val="008F439F"/>
    <w:rsid w:val="008F6610"/>
    <w:rsid w:val="008F6978"/>
    <w:rsid w:val="00900537"/>
    <w:rsid w:val="00901C05"/>
    <w:rsid w:val="00903748"/>
    <w:rsid w:val="00904051"/>
    <w:rsid w:val="00904B5F"/>
    <w:rsid w:val="009052A3"/>
    <w:rsid w:val="009057BE"/>
    <w:rsid w:val="00907DB9"/>
    <w:rsid w:val="00907DE3"/>
    <w:rsid w:val="00910A11"/>
    <w:rsid w:val="00910C45"/>
    <w:rsid w:val="00910EF4"/>
    <w:rsid w:val="00912CBA"/>
    <w:rsid w:val="00912F64"/>
    <w:rsid w:val="00912FAC"/>
    <w:rsid w:val="009140BE"/>
    <w:rsid w:val="00914111"/>
    <w:rsid w:val="00914CD4"/>
    <w:rsid w:val="00915520"/>
    <w:rsid w:val="00915745"/>
    <w:rsid w:val="0091734C"/>
    <w:rsid w:val="009200F0"/>
    <w:rsid w:val="00920611"/>
    <w:rsid w:val="009208A8"/>
    <w:rsid w:val="0092107E"/>
    <w:rsid w:val="009221ED"/>
    <w:rsid w:val="009243E7"/>
    <w:rsid w:val="0092477C"/>
    <w:rsid w:val="0092661C"/>
    <w:rsid w:val="009313B9"/>
    <w:rsid w:val="00931767"/>
    <w:rsid w:val="00932115"/>
    <w:rsid w:val="00933004"/>
    <w:rsid w:val="009331AC"/>
    <w:rsid w:val="00933CE9"/>
    <w:rsid w:val="0093413A"/>
    <w:rsid w:val="00934F56"/>
    <w:rsid w:val="00935E12"/>
    <w:rsid w:val="00937DD9"/>
    <w:rsid w:val="009400A9"/>
    <w:rsid w:val="00940850"/>
    <w:rsid w:val="00940F84"/>
    <w:rsid w:val="00942F93"/>
    <w:rsid w:val="00943FEA"/>
    <w:rsid w:val="00944504"/>
    <w:rsid w:val="009449A5"/>
    <w:rsid w:val="00944EC2"/>
    <w:rsid w:val="00944FEC"/>
    <w:rsid w:val="0094560F"/>
    <w:rsid w:val="00947CE9"/>
    <w:rsid w:val="009519F6"/>
    <w:rsid w:val="009520EF"/>
    <w:rsid w:val="0095217C"/>
    <w:rsid w:val="00952AB3"/>
    <w:rsid w:val="00952BEF"/>
    <w:rsid w:val="00952ED7"/>
    <w:rsid w:val="00954DF6"/>
    <w:rsid w:val="00954F36"/>
    <w:rsid w:val="009551BF"/>
    <w:rsid w:val="00955C7E"/>
    <w:rsid w:val="0095640E"/>
    <w:rsid w:val="00956469"/>
    <w:rsid w:val="00956C47"/>
    <w:rsid w:val="00956D63"/>
    <w:rsid w:val="009575C1"/>
    <w:rsid w:val="00957706"/>
    <w:rsid w:val="00960B98"/>
    <w:rsid w:val="00961320"/>
    <w:rsid w:val="00961554"/>
    <w:rsid w:val="009617FF"/>
    <w:rsid w:val="009630EA"/>
    <w:rsid w:val="00964173"/>
    <w:rsid w:val="00965736"/>
    <w:rsid w:val="009659FD"/>
    <w:rsid w:val="00965F16"/>
    <w:rsid w:val="00966497"/>
    <w:rsid w:val="00967453"/>
    <w:rsid w:val="0097088B"/>
    <w:rsid w:val="00971B31"/>
    <w:rsid w:val="0097203F"/>
    <w:rsid w:val="00972494"/>
    <w:rsid w:val="0097307B"/>
    <w:rsid w:val="009732F1"/>
    <w:rsid w:val="00973C47"/>
    <w:rsid w:val="00975A26"/>
    <w:rsid w:val="00976076"/>
    <w:rsid w:val="0097642F"/>
    <w:rsid w:val="00976EC4"/>
    <w:rsid w:val="009807C5"/>
    <w:rsid w:val="009815E4"/>
    <w:rsid w:val="00983050"/>
    <w:rsid w:val="009831E8"/>
    <w:rsid w:val="00983F6C"/>
    <w:rsid w:val="0098567F"/>
    <w:rsid w:val="0098604B"/>
    <w:rsid w:val="009860C1"/>
    <w:rsid w:val="0098635D"/>
    <w:rsid w:val="00986A19"/>
    <w:rsid w:val="00990609"/>
    <w:rsid w:val="00990807"/>
    <w:rsid w:val="00991BE6"/>
    <w:rsid w:val="009930D7"/>
    <w:rsid w:val="00993AA5"/>
    <w:rsid w:val="00994D6D"/>
    <w:rsid w:val="00994EF4"/>
    <w:rsid w:val="00995A25"/>
    <w:rsid w:val="00995DE5"/>
    <w:rsid w:val="0099627F"/>
    <w:rsid w:val="009969FE"/>
    <w:rsid w:val="00997603"/>
    <w:rsid w:val="009A0B0D"/>
    <w:rsid w:val="009A1CC5"/>
    <w:rsid w:val="009A2C04"/>
    <w:rsid w:val="009A3646"/>
    <w:rsid w:val="009A3835"/>
    <w:rsid w:val="009A4AE7"/>
    <w:rsid w:val="009A5028"/>
    <w:rsid w:val="009A58F2"/>
    <w:rsid w:val="009A6613"/>
    <w:rsid w:val="009A682B"/>
    <w:rsid w:val="009A6F0A"/>
    <w:rsid w:val="009B08D9"/>
    <w:rsid w:val="009B0ED1"/>
    <w:rsid w:val="009B1AF7"/>
    <w:rsid w:val="009B36D2"/>
    <w:rsid w:val="009B4F98"/>
    <w:rsid w:val="009B54F7"/>
    <w:rsid w:val="009B6A7B"/>
    <w:rsid w:val="009B7CC9"/>
    <w:rsid w:val="009C0C2E"/>
    <w:rsid w:val="009C11C4"/>
    <w:rsid w:val="009C15B2"/>
    <w:rsid w:val="009C29C0"/>
    <w:rsid w:val="009C38D7"/>
    <w:rsid w:val="009C64FE"/>
    <w:rsid w:val="009C7352"/>
    <w:rsid w:val="009C73E0"/>
    <w:rsid w:val="009D0938"/>
    <w:rsid w:val="009D0B41"/>
    <w:rsid w:val="009D17F9"/>
    <w:rsid w:val="009D1A79"/>
    <w:rsid w:val="009D30EC"/>
    <w:rsid w:val="009D4028"/>
    <w:rsid w:val="009D41BB"/>
    <w:rsid w:val="009D5155"/>
    <w:rsid w:val="009E127B"/>
    <w:rsid w:val="009E1A4E"/>
    <w:rsid w:val="009E293F"/>
    <w:rsid w:val="009E3531"/>
    <w:rsid w:val="009E39D4"/>
    <w:rsid w:val="009E4561"/>
    <w:rsid w:val="009E75AE"/>
    <w:rsid w:val="009E7819"/>
    <w:rsid w:val="009E7A67"/>
    <w:rsid w:val="009F1EE4"/>
    <w:rsid w:val="009F4C0C"/>
    <w:rsid w:val="009F7CAA"/>
    <w:rsid w:val="00A002B1"/>
    <w:rsid w:val="00A00594"/>
    <w:rsid w:val="00A00E8E"/>
    <w:rsid w:val="00A01309"/>
    <w:rsid w:val="00A017DB"/>
    <w:rsid w:val="00A01FA3"/>
    <w:rsid w:val="00A0272A"/>
    <w:rsid w:val="00A02EEF"/>
    <w:rsid w:val="00A04C52"/>
    <w:rsid w:val="00A05152"/>
    <w:rsid w:val="00A05F4D"/>
    <w:rsid w:val="00A05F72"/>
    <w:rsid w:val="00A070BD"/>
    <w:rsid w:val="00A072FC"/>
    <w:rsid w:val="00A12177"/>
    <w:rsid w:val="00A122CA"/>
    <w:rsid w:val="00A137EF"/>
    <w:rsid w:val="00A138DE"/>
    <w:rsid w:val="00A138F7"/>
    <w:rsid w:val="00A13ECA"/>
    <w:rsid w:val="00A149A1"/>
    <w:rsid w:val="00A1523D"/>
    <w:rsid w:val="00A15860"/>
    <w:rsid w:val="00A164ED"/>
    <w:rsid w:val="00A16D57"/>
    <w:rsid w:val="00A1796E"/>
    <w:rsid w:val="00A17ACB"/>
    <w:rsid w:val="00A17AEC"/>
    <w:rsid w:val="00A17C79"/>
    <w:rsid w:val="00A20965"/>
    <w:rsid w:val="00A240EA"/>
    <w:rsid w:val="00A24457"/>
    <w:rsid w:val="00A2642A"/>
    <w:rsid w:val="00A26679"/>
    <w:rsid w:val="00A27569"/>
    <w:rsid w:val="00A275B9"/>
    <w:rsid w:val="00A2799D"/>
    <w:rsid w:val="00A30A64"/>
    <w:rsid w:val="00A31307"/>
    <w:rsid w:val="00A32391"/>
    <w:rsid w:val="00A32B9D"/>
    <w:rsid w:val="00A33C6F"/>
    <w:rsid w:val="00A35EB7"/>
    <w:rsid w:val="00A40542"/>
    <w:rsid w:val="00A40F34"/>
    <w:rsid w:val="00A41A00"/>
    <w:rsid w:val="00A44182"/>
    <w:rsid w:val="00A4454C"/>
    <w:rsid w:val="00A45377"/>
    <w:rsid w:val="00A45956"/>
    <w:rsid w:val="00A46E34"/>
    <w:rsid w:val="00A47BA7"/>
    <w:rsid w:val="00A5111D"/>
    <w:rsid w:val="00A52452"/>
    <w:rsid w:val="00A53B37"/>
    <w:rsid w:val="00A540FB"/>
    <w:rsid w:val="00A5729D"/>
    <w:rsid w:val="00A6283C"/>
    <w:rsid w:val="00A635D7"/>
    <w:rsid w:val="00A63D3D"/>
    <w:rsid w:val="00A6443A"/>
    <w:rsid w:val="00A647A0"/>
    <w:rsid w:val="00A64F2A"/>
    <w:rsid w:val="00A6719D"/>
    <w:rsid w:val="00A70E0E"/>
    <w:rsid w:val="00A72F5A"/>
    <w:rsid w:val="00A73AE0"/>
    <w:rsid w:val="00A75273"/>
    <w:rsid w:val="00A76524"/>
    <w:rsid w:val="00A76D00"/>
    <w:rsid w:val="00A7759A"/>
    <w:rsid w:val="00A84138"/>
    <w:rsid w:val="00A85134"/>
    <w:rsid w:val="00A8547F"/>
    <w:rsid w:val="00A85784"/>
    <w:rsid w:val="00A86BFA"/>
    <w:rsid w:val="00A92184"/>
    <w:rsid w:val="00A921E5"/>
    <w:rsid w:val="00A92849"/>
    <w:rsid w:val="00A9290C"/>
    <w:rsid w:val="00A93732"/>
    <w:rsid w:val="00A96CB1"/>
    <w:rsid w:val="00A97777"/>
    <w:rsid w:val="00A97F4A"/>
    <w:rsid w:val="00AA0D10"/>
    <w:rsid w:val="00AA18F0"/>
    <w:rsid w:val="00AA4816"/>
    <w:rsid w:val="00AA51C6"/>
    <w:rsid w:val="00AA57E4"/>
    <w:rsid w:val="00AA5B32"/>
    <w:rsid w:val="00AA62D7"/>
    <w:rsid w:val="00AB01A1"/>
    <w:rsid w:val="00AB0698"/>
    <w:rsid w:val="00AB22F7"/>
    <w:rsid w:val="00AB2B6C"/>
    <w:rsid w:val="00AB3AAB"/>
    <w:rsid w:val="00AB7DF8"/>
    <w:rsid w:val="00AC25FC"/>
    <w:rsid w:val="00AC268F"/>
    <w:rsid w:val="00AC29E4"/>
    <w:rsid w:val="00AC305A"/>
    <w:rsid w:val="00AC316E"/>
    <w:rsid w:val="00AC4F90"/>
    <w:rsid w:val="00AC699A"/>
    <w:rsid w:val="00AD0245"/>
    <w:rsid w:val="00AD1CCF"/>
    <w:rsid w:val="00AD2162"/>
    <w:rsid w:val="00AD2F81"/>
    <w:rsid w:val="00AD3002"/>
    <w:rsid w:val="00AD30D0"/>
    <w:rsid w:val="00AD35B3"/>
    <w:rsid w:val="00AD360B"/>
    <w:rsid w:val="00AD505A"/>
    <w:rsid w:val="00AD56EA"/>
    <w:rsid w:val="00AD5FF3"/>
    <w:rsid w:val="00AD6988"/>
    <w:rsid w:val="00AD753F"/>
    <w:rsid w:val="00AE024D"/>
    <w:rsid w:val="00AE0A5B"/>
    <w:rsid w:val="00AE15F7"/>
    <w:rsid w:val="00AE2596"/>
    <w:rsid w:val="00AE3347"/>
    <w:rsid w:val="00AE3518"/>
    <w:rsid w:val="00AE46AE"/>
    <w:rsid w:val="00AE525E"/>
    <w:rsid w:val="00AE6964"/>
    <w:rsid w:val="00AE6D51"/>
    <w:rsid w:val="00AE6E49"/>
    <w:rsid w:val="00AF30C3"/>
    <w:rsid w:val="00AF4479"/>
    <w:rsid w:val="00AF7FDC"/>
    <w:rsid w:val="00B01D3F"/>
    <w:rsid w:val="00B038EB"/>
    <w:rsid w:val="00B03A66"/>
    <w:rsid w:val="00B04011"/>
    <w:rsid w:val="00B042F3"/>
    <w:rsid w:val="00B0439B"/>
    <w:rsid w:val="00B04560"/>
    <w:rsid w:val="00B052F2"/>
    <w:rsid w:val="00B05485"/>
    <w:rsid w:val="00B05813"/>
    <w:rsid w:val="00B05948"/>
    <w:rsid w:val="00B10216"/>
    <w:rsid w:val="00B110EF"/>
    <w:rsid w:val="00B11432"/>
    <w:rsid w:val="00B11A41"/>
    <w:rsid w:val="00B1205F"/>
    <w:rsid w:val="00B12C35"/>
    <w:rsid w:val="00B12DFC"/>
    <w:rsid w:val="00B14352"/>
    <w:rsid w:val="00B15ACA"/>
    <w:rsid w:val="00B16AD8"/>
    <w:rsid w:val="00B17219"/>
    <w:rsid w:val="00B20035"/>
    <w:rsid w:val="00B20ED7"/>
    <w:rsid w:val="00B214FB"/>
    <w:rsid w:val="00B22005"/>
    <w:rsid w:val="00B2242F"/>
    <w:rsid w:val="00B24248"/>
    <w:rsid w:val="00B245F2"/>
    <w:rsid w:val="00B24AD5"/>
    <w:rsid w:val="00B24B44"/>
    <w:rsid w:val="00B25E8A"/>
    <w:rsid w:val="00B26062"/>
    <w:rsid w:val="00B30182"/>
    <w:rsid w:val="00B3452A"/>
    <w:rsid w:val="00B34973"/>
    <w:rsid w:val="00B350FF"/>
    <w:rsid w:val="00B353B4"/>
    <w:rsid w:val="00B35FCA"/>
    <w:rsid w:val="00B3792F"/>
    <w:rsid w:val="00B40352"/>
    <w:rsid w:val="00B404BD"/>
    <w:rsid w:val="00B42884"/>
    <w:rsid w:val="00B4366D"/>
    <w:rsid w:val="00B442CC"/>
    <w:rsid w:val="00B4541D"/>
    <w:rsid w:val="00B46C27"/>
    <w:rsid w:val="00B512E0"/>
    <w:rsid w:val="00B521D3"/>
    <w:rsid w:val="00B5231C"/>
    <w:rsid w:val="00B5253B"/>
    <w:rsid w:val="00B53366"/>
    <w:rsid w:val="00B54251"/>
    <w:rsid w:val="00B54F83"/>
    <w:rsid w:val="00B56741"/>
    <w:rsid w:val="00B57FF1"/>
    <w:rsid w:val="00B60625"/>
    <w:rsid w:val="00B626AF"/>
    <w:rsid w:val="00B63C5B"/>
    <w:rsid w:val="00B641BE"/>
    <w:rsid w:val="00B64485"/>
    <w:rsid w:val="00B65796"/>
    <w:rsid w:val="00B65A86"/>
    <w:rsid w:val="00B65B10"/>
    <w:rsid w:val="00B67247"/>
    <w:rsid w:val="00B67925"/>
    <w:rsid w:val="00B73355"/>
    <w:rsid w:val="00B741E7"/>
    <w:rsid w:val="00B7493C"/>
    <w:rsid w:val="00B7532F"/>
    <w:rsid w:val="00B75C84"/>
    <w:rsid w:val="00B762D7"/>
    <w:rsid w:val="00B7698D"/>
    <w:rsid w:val="00B77322"/>
    <w:rsid w:val="00B80368"/>
    <w:rsid w:val="00B8139F"/>
    <w:rsid w:val="00B81C7B"/>
    <w:rsid w:val="00B83A7A"/>
    <w:rsid w:val="00B8461F"/>
    <w:rsid w:val="00B850B5"/>
    <w:rsid w:val="00B863A2"/>
    <w:rsid w:val="00B90959"/>
    <w:rsid w:val="00B911D8"/>
    <w:rsid w:val="00B91673"/>
    <w:rsid w:val="00B929B0"/>
    <w:rsid w:val="00B94123"/>
    <w:rsid w:val="00B94880"/>
    <w:rsid w:val="00B94F6E"/>
    <w:rsid w:val="00B96093"/>
    <w:rsid w:val="00B970E1"/>
    <w:rsid w:val="00B97741"/>
    <w:rsid w:val="00B97A32"/>
    <w:rsid w:val="00BA0138"/>
    <w:rsid w:val="00BA07CD"/>
    <w:rsid w:val="00BA2575"/>
    <w:rsid w:val="00BA2E6B"/>
    <w:rsid w:val="00BA355F"/>
    <w:rsid w:val="00BA450C"/>
    <w:rsid w:val="00BA5048"/>
    <w:rsid w:val="00BA6C20"/>
    <w:rsid w:val="00BA6DEC"/>
    <w:rsid w:val="00BA6E19"/>
    <w:rsid w:val="00BA704A"/>
    <w:rsid w:val="00BA75F6"/>
    <w:rsid w:val="00BB136B"/>
    <w:rsid w:val="00BB27B9"/>
    <w:rsid w:val="00BB3444"/>
    <w:rsid w:val="00BB4F59"/>
    <w:rsid w:val="00BB5ED8"/>
    <w:rsid w:val="00BB6244"/>
    <w:rsid w:val="00BB6F39"/>
    <w:rsid w:val="00BB7D00"/>
    <w:rsid w:val="00BB7D29"/>
    <w:rsid w:val="00BC04CE"/>
    <w:rsid w:val="00BC2958"/>
    <w:rsid w:val="00BC36E4"/>
    <w:rsid w:val="00BC3F52"/>
    <w:rsid w:val="00BC479B"/>
    <w:rsid w:val="00BC6E47"/>
    <w:rsid w:val="00BC747D"/>
    <w:rsid w:val="00BC7A17"/>
    <w:rsid w:val="00BD1206"/>
    <w:rsid w:val="00BD1EF0"/>
    <w:rsid w:val="00BD213D"/>
    <w:rsid w:val="00BD3548"/>
    <w:rsid w:val="00BD5B55"/>
    <w:rsid w:val="00BD5C29"/>
    <w:rsid w:val="00BD5E85"/>
    <w:rsid w:val="00BD625A"/>
    <w:rsid w:val="00BE0749"/>
    <w:rsid w:val="00BE0E64"/>
    <w:rsid w:val="00BE0F2E"/>
    <w:rsid w:val="00BE23C0"/>
    <w:rsid w:val="00BE34B3"/>
    <w:rsid w:val="00BE3603"/>
    <w:rsid w:val="00BE4408"/>
    <w:rsid w:val="00BE4C66"/>
    <w:rsid w:val="00BE58F1"/>
    <w:rsid w:val="00BE5FFE"/>
    <w:rsid w:val="00BE6025"/>
    <w:rsid w:val="00BE60DA"/>
    <w:rsid w:val="00BE78CD"/>
    <w:rsid w:val="00BF02B0"/>
    <w:rsid w:val="00BF0D04"/>
    <w:rsid w:val="00BF1F0A"/>
    <w:rsid w:val="00BF2C98"/>
    <w:rsid w:val="00BF33E6"/>
    <w:rsid w:val="00BF3783"/>
    <w:rsid w:val="00BF4579"/>
    <w:rsid w:val="00BF566A"/>
    <w:rsid w:val="00BF5A30"/>
    <w:rsid w:val="00BF67C3"/>
    <w:rsid w:val="00BF7165"/>
    <w:rsid w:val="00BF78CC"/>
    <w:rsid w:val="00BF7A77"/>
    <w:rsid w:val="00C001A6"/>
    <w:rsid w:val="00C01CCE"/>
    <w:rsid w:val="00C02D11"/>
    <w:rsid w:val="00C03A28"/>
    <w:rsid w:val="00C04331"/>
    <w:rsid w:val="00C115D0"/>
    <w:rsid w:val="00C11807"/>
    <w:rsid w:val="00C11C65"/>
    <w:rsid w:val="00C121AA"/>
    <w:rsid w:val="00C14AD8"/>
    <w:rsid w:val="00C16193"/>
    <w:rsid w:val="00C16E6D"/>
    <w:rsid w:val="00C173F8"/>
    <w:rsid w:val="00C17BB0"/>
    <w:rsid w:val="00C17F93"/>
    <w:rsid w:val="00C20716"/>
    <w:rsid w:val="00C209A2"/>
    <w:rsid w:val="00C20E7F"/>
    <w:rsid w:val="00C20F3D"/>
    <w:rsid w:val="00C219BB"/>
    <w:rsid w:val="00C21A46"/>
    <w:rsid w:val="00C21D0C"/>
    <w:rsid w:val="00C23304"/>
    <w:rsid w:val="00C240D0"/>
    <w:rsid w:val="00C260C1"/>
    <w:rsid w:val="00C2622B"/>
    <w:rsid w:val="00C30580"/>
    <w:rsid w:val="00C312D1"/>
    <w:rsid w:val="00C31875"/>
    <w:rsid w:val="00C32205"/>
    <w:rsid w:val="00C325BC"/>
    <w:rsid w:val="00C3275C"/>
    <w:rsid w:val="00C32E72"/>
    <w:rsid w:val="00C33948"/>
    <w:rsid w:val="00C34F2D"/>
    <w:rsid w:val="00C357D2"/>
    <w:rsid w:val="00C36FEA"/>
    <w:rsid w:val="00C378B2"/>
    <w:rsid w:val="00C4017E"/>
    <w:rsid w:val="00C40382"/>
    <w:rsid w:val="00C40C51"/>
    <w:rsid w:val="00C429DF"/>
    <w:rsid w:val="00C43248"/>
    <w:rsid w:val="00C44F07"/>
    <w:rsid w:val="00C45DEB"/>
    <w:rsid w:val="00C46208"/>
    <w:rsid w:val="00C47962"/>
    <w:rsid w:val="00C47E8B"/>
    <w:rsid w:val="00C513F9"/>
    <w:rsid w:val="00C52F8C"/>
    <w:rsid w:val="00C54534"/>
    <w:rsid w:val="00C55A1B"/>
    <w:rsid w:val="00C55FB5"/>
    <w:rsid w:val="00C55FE1"/>
    <w:rsid w:val="00C56ACC"/>
    <w:rsid w:val="00C56BFD"/>
    <w:rsid w:val="00C56F4C"/>
    <w:rsid w:val="00C60369"/>
    <w:rsid w:val="00C6061F"/>
    <w:rsid w:val="00C60ECF"/>
    <w:rsid w:val="00C62DEB"/>
    <w:rsid w:val="00C63B17"/>
    <w:rsid w:val="00C640AB"/>
    <w:rsid w:val="00C663F1"/>
    <w:rsid w:val="00C664BC"/>
    <w:rsid w:val="00C66A8A"/>
    <w:rsid w:val="00C66D7E"/>
    <w:rsid w:val="00C719D7"/>
    <w:rsid w:val="00C7279D"/>
    <w:rsid w:val="00C7409E"/>
    <w:rsid w:val="00C742A3"/>
    <w:rsid w:val="00C743B5"/>
    <w:rsid w:val="00C752ED"/>
    <w:rsid w:val="00C765ED"/>
    <w:rsid w:val="00C76BD5"/>
    <w:rsid w:val="00C80D40"/>
    <w:rsid w:val="00C8222D"/>
    <w:rsid w:val="00C84EC0"/>
    <w:rsid w:val="00C84FA5"/>
    <w:rsid w:val="00C85584"/>
    <w:rsid w:val="00C85CED"/>
    <w:rsid w:val="00C85FC0"/>
    <w:rsid w:val="00C864D0"/>
    <w:rsid w:val="00C87696"/>
    <w:rsid w:val="00C90176"/>
    <w:rsid w:val="00C91B65"/>
    <w:rsid w:val="00C91C7D"/>
    <w:rsid w:val="00C93A01"/>
    <w:rsid w:val="00C94A5E"/>
    <w:rsid w:val="00C95023"/>
    <w:rsid w:val="00C95751"/>
    <w:rsid w:val="00C963BE"/>
    <w:rsid w:val="00C96594"/>
    <w:rsid w:val="00C9713E"/>
    <w:rsid w:val="00CA1AE2"/>
    <w:rsid w:val="00CA2FA6"/>
    <w:rsid w:val="00CA3B9F"/>
    <w:rsid w:val="00CA3DB0"/>
    <w:rsid w:val="00CA505E"/>
    <w:rsid w:val="00CA57D1"/>
    <w:rsid w:val="00CA5CCE"/>
    <w:rsid w:val="00CA68DA"/>
    <w:rsid w:val="00CB137F"/>
    <w:rsid w:val="00CB2FEE"/>
    <w:rsid w:val="00CB3368"/>
    <w:rsid w:val="00CB4535"/>
    <w:rsid w:val="00CB4C01"/>
    <w:rsid w:val="00CB4F5A"/>
    <w:rsid w:val="00CB5D9A"/>
    <w:rsid w:val="00CB769C"/>
    <w:rsid w:val="00CB7A27"/>
    <w:rsid w:val="00CB7A6E"/>
    <w:rsid w:val="00CC174B"/>
    <w:rsid w:val="00CC2CD6"/>
    <w:rsid w:val="00CC3A4E"/>
    <w:rsid w:val="00CC3D32"/>
    <w:rsid w:val="00CC4117"/>
    <w:rsid w:val="00CC744A"/>
    <w:rsid w:val="00CC7966"/>
    <w:rsid w:val="00CD41F7"/>
    <w:rsid w:val="00CD5622"/>
    <w:rsid w:val="00CD5A0A"/>
    <w:rsid w:val="00CD6D6B"/>
    <w:rsid w:val="00CD77B2"/>
    <w:rsid w:val="00CD7845"/>
    <w:rsid w:val="00CD7BD2"/>
    <w:rsid w:val="00CE1866"/>
    <w:rsid w:val="00CE20F8"/>
    <w:rsid w:val="00CE46B2"/>
    <w:rsid w:val="00CE4941"/>
    <w:rsid w:val="00CE527E"/>
    <w:rsid w:val="00CE64C4"/>
    <w:rsid w:val="00CE6F0F"/>
    <w:rsid w:val="00CE73B1"/>
    <w:rsid w:val="00CF1614"/>
    <w:rsid w:val="00CF1CF0"/>
    <w:rsid w:val="00CF22F1"/>
    <w:rsid w:val="00CF2904"/>
    <w:rsid w:val="00CF448D"/>
    <w:rsid w:val="00CF4E3A"/>
    <w:rsid w:val="00CF57C3"/>
    <w:rsid w:val="00CF5CFB"/>
    <w:rsid w:val="00CF6C4C"/>
    <w:rsid w:val="00CF73DB"/>
    <w:rsid w:val="00CF7437"/>
    <w:rsid w:val="00D01CA8"/>
    <w:rsid w:val="00D036C1"/>
    <w:rsid w:val="00D03DE7"/>
    <w:rsid w:val="00D06822"/>
    <w:rsid w:val="00D072BE"/>
    <w:rsid w:val="00D07E0D"/>
    <w:rsid w:val="00D1185D"/>
    <w:rsid w:val="00D12ADB"/>
    <w:rsid w:val="00D12BB6"/>
    <w:rsid w:val="00D147B5"/>
    <w:rsid w:val="00D14FA7"/>
    <w:rsid w:val="00D15111"/>
    <w:rsid w:val="00D15C23"/>
    <w:rsid w:val="00D20222"/>
    <w:rsid w:val="00D20890"/>
    <w:rsid w:val="00D20B28"/>
    <w:rsid w:val="00D214A9"/>
    <w:rsid w:val="00D21894"/>
    <w:rsid w:val="00D223DC"/>
    <w:rsid w:val="00D2386F"/>
    <w:rsid w:val="00D24919"/>
    <w:rsid w:val="00D24D05"/>
    <w:rsid w:val="00D267DA"/>
    <w:rsid w:val="00D2692E"/>
    <w:rsid w:val="00D272D4"/>
    <w:rsid w:val="00D3125E"/>
    <w:rsid w:val="00D320E2"/>
    <w:rsid w:val="00D32480"/>
    <w:rsid w:val="00D3294F"/>
    <w:rsid w:val="00D32AA1"/>
    <w:rsid w:val="00D33281"/>
    <w:rsid w:val="00D334E6"/>
    <w:rsid w:val="00D33C8C"/>
    <w:rsid w:val="00D352BD"/>
    <w:rsid w:val="00D352F1"/>
    <w:rsid w:val="00D3723B"/>
    <w:rsid w:val="00D372E6"/>
    <w:rsid w:val="00D377BC"/>
    <w:rsid w:val="00D40F1A"/>
    <w:rsid w:val="00D41385"/>
    <w:rsid w:val="00D41A43"/>
    <w:rsid w:val="00D41CDC"/>
    <w:rsid w:val="00D41E17"/>
    <w:rsid w:val="00D42EB7"/>
    <w:rsid w:val="00D43410"/>
    <w:rsid w:val="00D44031"/>
    <w:rsid w:val="00D44A72"/>
    <w:rsid w:val="00D4571D"/>
    <w:rsid w:val="00D467AC"/>
    <w:rsid w:val="00D475EF"/>
    <w:rsid w:val="00D47FD2"/>
    <w:rsid w:val="00D50B9E"/>
    <w:rsid w:val="00D52405"/>
    <w:rsid w:val="00D527D5"/>
    <w:rsid w:val="00D52DC6"/>
    <w:rsid w:val="00D53EE5"/>
    <w:rsid w:val="00D54E20"/>
    <w:rsid w:val="00D554B2"/>
    <w:rsid w:val="00D55834"/>
    <w:rsid w:val="00D5653D"/>
    <w:rsid w:val="00D57641"/>
    <w:rsid w:val="00D57677"/>
    <w:rsid w:val="00D57A49"/>
    <w:rsid w:val="00D57EF9"/>
    <w:rsid w:val="00D6072F"/>
    <w:rsid w:val="00D6077F"/>
    <w:rsid w:val="00D60B89"/>
    <w:rsid w:val="00D62404"/>
    <w:rsid w:val="00D62774"/>
    <w:rsid w:val="00D63C3A"/>
    <w:rsid w:val="00D63D9D"/>
    <w:rsid w:val="00D66B04"/>
    <w:rsid w:val="00D671C1"/>
    <w:rsid w:val="00D672BE"/>
    <w:rsid w:val="00D6764D"/>
    <w:rsid w:val="00D67789"/>
    <w:rsid w:val="00D7112E"/>
    <w:rsid w:val="00D73FC3"/>
    <w:rsid w:val="00D74BEE"/>
    <w:rsid w:val="00D824F2"/>
    <w:rsid w:val="00D83B41"/>
    <w:rsid w:val="00D84104"/>
    <w:rsid w:val="00D84B73"/>
    <w:rsid w:val="00D8576A"/>
    <w:rsid w:val="00D85926"/>
    <w:rsid w:val="00D8718A"/>
    <w:rsid w:val="00D9238F"/>
    <w:rsid w:val="00D93020"/>
    <w:rsid w:val="00D949BD"/>
    <w:rsid w:val="00D95ADE"/>
    <w:rsid w:val="00D95B94"/>
    <w:rsid w:val="00D96FF4"/>
    <w:rsid w:val="00D97BBE"/>
    <w:rsid w:val="00D97DBD"/>
    <w:rsid w:val="00DA01DC"/>
    <w:rsid w:val="00DA0653"/>
    <w:rsid w:val="00DA0988"/>
    <w:rsid w:val="00DA0C23"/>
    <w:rsid w:val="00DA1D87"/>
    <w:rsid w:val="00DA2355"/>
    <w:rsid w:val="00DA23D0"/>
    <w:rsid w:val="00DA2529"/>
    <w:rsid w:val="00DA28E4"/>
    <w:rsid w:val="00DA2E33"/>
    <w:rsid w:val="00DA339B"/>
    <w:rsid w:val="00DA3503"/>
    <w:rsid w:val="00DA4228"/>
    <w:rsid w:val="00DA4B65"/>
    <w:rsid w:val="00DA5638"/>
    <w:rsid w:val="00DA6AEA"/>
    <w:rsid w:val="00DA74D4"/>
    <w:rsid w:val="00DA79E9"/>
    <w:rsid w:val="00DB2839"/>
    <w:rsid w:val="00DB4FEF"/>
    <w:rsid w:val="00DB55D6"/>
    <w:rsid w:val="00DB5B3D"/>
    <w:rsid w:val="00DB5C8C"/>
    <w:rsid w:val="00DB63CF"/>
    <w:rsid w:val="00DB69D7"/>
    <w:rsid w:val="00DC1403"/>
    <w:rsid w:val="00DC19DE"/>
    <w:rsid w:val="00DC1BC0"/>
    <w:rsid w:val="00DC2444"/>
    <w:rsid w:val="00DC25B9"/>
    <w:rsid w:val="00DC32A2"/>
    <w:rsid w:val="00DC3600"/>
    <w:rsid w:val="00DC3B11"/>
    <w:rsid w:val="00DC3EC7"/>
    <w:rsid w:val="00DC5A57"/>
    <w:rsid w:val="00DC7376"/>
    <w:rsid w:val="00DD0C2A"/>
    <w:rsid w:val="00DD1ED7"/>
    <w:rsid w:val="00DD25D7"/>
    <w:rsid w:val="00DD2C0B"/>
    <w:rsid w:val="00DD3D71"/>
    <w:rsid w:val="00DD4A9C"/>
    <w:rsid w:val="00DD4CDB"/>
    <w:rsid w:val="00DD5A74"/>
    <w:rsid w:val="00DD6080"/>
    <w:rsid w:val="00DD73DC"/>
    <w:rsid w:val="00DE4A85"/>
    <w:rsid w:val="00DE7C84"/>
    <w:rsid w:val="00DF050E"/>
    <w:rsid w:val="00DF1D40"/>
    <w:rsid w:val="00DF2362"/>
    <w:rsid w:val="00DF29E3"/>
    <w:rsid w:val="00DF2C0C"/>
    <w:rsid w:val="00DF3799"/>
    <w:rsid w:val="00DF7BAD"/>
    <w:rsid w:val="00E00E12"/>
    <w:rsid w:val="00E01357"/>
    <w:rsid w:val="00E01488"/>
    <w:rsid w:val="00E02930"/>
    <w:rsid w:val="00E03E71"/>
    <w:rsid w:val="00E040E0"/>
    <w:rsid w:val="00E059CE"/>
    <w:rsid w:val="00E12C72"/>
    <w:rsid w:val="00E12D58"/>
    <w:rsid w:val="00E13B61"/>
    <w:rsid w:val="00E14E5F"/>
    <w:rsid w:val="00E16A14"/>
    <w:rsid w:val="00E172A5"/>
    <w:rsid w:val="00E1754C"/>
    <w:rsid w:val="00E17815"/>
    <w:rsid w:val="00E17DAC"/>
    <w:rsid w:val="00E2019F"/>
    <w:rsid w:val="00E21E13"/>
    <w:rsid w:val="00E230D1"/>
    <w:rsid w:val="00E232B4"/>
    <w:rsid w:val="00E236A1"/>
    <w:rsid w:val="00E24861"/>
    <w:rsid w:val="00E25E26"/>
    <w:rsid w:val="00E2703F"/>
    <w:rsid w:val="00E27809"/>
    <w:rsid w:val="00E27C26"/>
    <w:rsid w:val="00E27FD2"/>
    <w:rsid w:val="00E30EC7"/>
    <w:rsid w:val="00E314EF"/>
    <w:rsid w:val="00E31848"/>
    <w:rsid w:val="00E31C1A"/>
    <w:rsid w:val="00E32B15"/>
    <w:rsid w:val="00E32D6C"/>
    <w:rsid w:val="00E33EDE"/>
    <w:rsid w:val="00E3407D"/>
    <w:rsid w:val="00E341F0"/>
    <w:rsid w:val="00E34451"/>
    <w:rsid w:val="00E34BF4"/>
    <w:rsid w:val="00E35663"/>
    <w:rsid w:val="00E3669C"/>
    <w:rsid w:val="00E36FD0"/>
    <w:rsid w:val="00E3759C"/>
    <w:rsid w:val="00E4129A"/>
    <w:rsid w:val="00E43D7C"/>
    <w:rsid w:val="00E43E42"/>
    <w:rsid w:val="00E445A8"/>
    <w:rsid w:val="00E4563C"/>
    <w:rsid w:val="00E472F6"/>
    <w:rsid w:val="00E4746E"/>
    <w:rsid w:val="00E5279C"/>
    <w:rsid w:val="00E54358"/>
    <w:rsid w:val="00E54865"/>
    <w:rsid w:val="00E54EED"/>
    <w:rsid w:val="00E55DD6"/>
    <w:rsid w:val="00E604CB"/>
    <w:rsid w:val="00E60F77"/>
    <w:rsid w:val="00E613A4"/>
    <w:rsid w:val="00E6232A"/>
    <w:rsid w:val="00E629C5"/>
    <w:rsid w:val="00E631ED"/>
    <w:rsid w:val="00E647C3"/>
    <w:rsid w:val="00E648D0"/>
    <w:rsid w:val="00E651F8"/>
    <w:rsid w:val="00E67533"/>
    <w:rsid w:val="00E678E4"/>
    <w:rsid w:val="00E67C37"/>
    <w:rsid w:val="00E73BCF"/>
    <w:rsid w:val="00E75E9C"/>
    <w:rsid w:val="00E773D1"/>
    <w:rsid w:val="00E7741E"/>
    <w:rsid w:val="00E80271"/>
    <w:rsid w:val="00E8028A"/>
    <w:rsid w:val="00E84B7E"/>
    <w:rsid w:val="00E850F0"/>
    <w:rsid w:val="00E8595F"/>
    <w:rsid w:val="00E86F19"/>
    <w:rsid w:val="00E876BF"/>
    <w:rsid w:val="00E878D5"/>
    <w:rsid w:val="00E87E61"/>
    <w:rsid w:val="00E9539D"/>
    <w:rsid w:val="00E95A84"/>
    <w:rsid w:val="00E95EA2"/>
    <w:rsid w:val="00E95EC0"/>
    <w:rsid w:val="00E95F79"/>
    <w:rsid w:val="00E96627"/>
    <w:rsid w:val="00E97BA1"/>
    <w:rsid w:val="00EA0E46"/>
    <w:rsid w:val="00EA1579"/>
    <w:rsid w:val="00EA1765"/>
    <w:rsid w:val="00EA300E"/>
    <w:rsid w:val="00EA3777"/>
    <w:rsid w:val="00EA4E31"/>
    <w:rsid w:val="00EB065C"/>
    <w:rsid w:val="00EB1B15"/>
    <w:rsid w:val="00EB3B31"/>
    <w:rsid w:val="00EB457F"/>
    <w:rsid w:val="00EB4613"/>
    <w:rsid w:val="00EB4F1F"/>
    <w:rsid w:val="00EB5DA0"/>
    <w:rsid w:val="00EC0C08"/>
    <w:rsid w:val="00EC1877"/>
    <w:rsid w:val="00EC1C84"/>
    <w:rsid w:val="00EC1C99"/>
    <w:rsid w:val="00EC1EF4"/>
    <w:rsid w:val="00EC3274"/>
    <w:rsid w:val="00EC3499"/>
    <w:rsid w:val="00EC377D"/>
    <w:rsid w:val="00EC5350"/>
    <w:rsid w:val="00EC72A3"/>
    <w:rsid w:val="00EC7CD9"/>
    <w:rsid w:val="00ED0651"/>
    <w:rsid w:val="00ED0D63"/>
    <w:rsid w:val="00ED186D"/>
    <w:rsid w:val="00ED1C1B"/>
    <w:rsid w:val="00ED36EE"/>
    <w:rsid w:val="00ED3986"/>
    <w:rsid w:val="00ED400A"/>
    <w:rsid w:val="00ED43A6"/>
    <w:rsid w:val="00ED4585"/>
    <w:rsid w:val="00ED4820"/>
    <w:rsid w:val="00ED63F7"/>
    <w:rsid w:val="00ED703A"/>
    <w:rsid w:val="00EE1B20"/>
    <w:rsid w:val="00EE4E3D"/>
    <w:rsid w:val="00EE5719"/>
    <w:rsid w:val="00EE5790"/>
    <w:rsid w:val="00EE65B0"/>
    <w:rsid w:val="00EE6939"/>
    <w:rsid w:val="00EE6C75"/>
    <w:rsid w:val="00EE706D"/>
    <w:rsid w:val="00EE7084"/>
    <w:rsid w:val="00EE767A"/>
    <w:rsid w:val="00EE7ABD"/>
    <w:rsid w:val="00EF0300"/>
    <w:rsid w:val="00EF1042"/>
    <w:rsid w:val="00EF1631"/>
    <w:rsid w:val="00EF1BE7"/>
    <w:rsid w:val="00EF1BED"/>
    <w:rsid w:val="00EF268A"/>
    <w:rsid w:val="00EF319C"/>
    <w:rsid w:val="00EF427C"/>
    <w:rsid w:val="00EF479B"/>
    <w:rsid w:val="00EF4F4B"/>
    <w:rsid w:val="00EF6612"/>
    <w:rsid w:val="00EF6DD7"/>
    <w:rsid w:val="00F0231E"/>
    <w:rsid w:val="00F02711"/>
    <w:rsid w:val="00F0303A"/>
    <w:rsid w:val="00F03B40"/>
    <w:rsid w:val="00F04129"/>
    <w:rsid w:val="00F04CED"/>
    <w:rsid w:val="00F05538"/>
    <w:rsid w:val="00F05D6F"/>
    <w:rsid w:val="00F0602B"/>
    <w:rsid w:val="00F06BC9"/>
    <w:rsid w:val="00F06CD7"/>
    <w:rsid w:val="00F06D46"/>
    <w:rsid w:val="00F07A0A"/>
    <w:rsid w:val="00F104B6"/>
    <w:rsid w:val="00F1052E"/>
    <w:rsid w:val="00F106C3"/>
    <w:rsid w:val="00F1108A"/>
    <w:rsid w:val="00F11C0E"/>
    <w:rsid w:val="00F12E92"/>
    <w:rsid w:val="00F12E9A"/>
    <w:rsid w:val="00F1423D"/>
    <w:rsid w:val="00F148A5"/>
    <w:rsid w:val="00F15EEA"/>
    <w:rsid w:val="00F160A1"/>
    <w:rsid w:val="00F17543"/>
    <w:rsid w:val="00F21532"/>
    <w:rsid w:val="00F23C91"/>
    <w:rsid w:val="00F24231"/>
    <w:rsid w:val="00F24A0D"/>
    <w:rsid w:val="00F25E4B"/>
    <w:rsid w:val="00F26127"/>
    <w:rsid w:val="00F268C7"/>
    <w:rsid w:val="00F312AA"/>
    <w:rsid w:val="00F33A39"/>
    <w:rsid w:val="00F343D9"/>
    <w:rsid w:val="00F35969"/>
    <w:rsid w:val="00F36111"/>
    <w:rsid w:val="00F368D2"/>
    <w:rsid w:val="00F3726B"/>
    <w:rsid w:val="00F4078F"/>
    <w:rsid w:val="00F4283D"/>
    <w:rsid w:val="00F42BF1"/>
    <w:rsid w:val="00F4338B"/>
    <w:rsid w:val="00F439B5"/>
    <w:rsid w:val="00F445C1"/>
    <w:rsid w:val="00F44FB1"/>
    <w:rsid w:val="00F4510D"/>
    <w:rsid w:val="00F46C2F"/>
    <w:rsid w:val="00F475DB"/>
    <w:rsid w:val="00F5188D"/>
    <w:rsid w:val="00F52440"/>
    <w:rsid w:val="00F5244C"/>
    <w:rsid w:val="00F52A7D"/>
    <w:rsid w:val="00F52C6C"/>
    <w:rsid w:val="00F53232"/>
    <w:rsid w:val="00F541E7"/>
    <w:rsid w:val="00F55E72"/>
    <w:rsid w:val="00F562B1"/>
    <w:rsid w:val="00F57E1D"/>
    <w:rsid w:val="00F60509"/>
    <w:rsid w:val="00F6221C"/>
    <w:rsid w:val="00F64BE9"/>
    <w:rsid w:val="00F64D42"/>
    <w:rsid w:val="00F64FB4"/>
    <w:rsid w:val="00F70AE2"/>
    <w:rsid w:val="00F7181D"/>
    <w:rsid w:val="00F72274"/>
    <w:rsid w:val="00F72692"/>
    <w:rsid w:val="00F73C15"/>
    <w:rsid w:val="00F73C5E"/>
    <w:rsid w:val="00F754E6"/>
    <w:rsid w:val="00F760EE"/>
    <w:rsid w:val="00F762E4"/>
    <w:rsid w:val="00F7799C"/>
    <w:rsid w:val="00F77DF3"/>
    <w:rsid w:val="00F80296"/>
    <w:rsid w:val="00F802A2"/>
    <w:rsid w:val="00F807B4"/>
    <w:rsid w:val="00F8091C"/>
    <w:rsid w:val="00F82BD6"/>
    <w:rsid w:val="00F830EB"/>
    <w:rsid w:val="00F8354B"/>
    <w:rsid w:val="00F8497C"/>
    <w:rsid w:val="00F8511A"/>
    <w:rsid w:val="00F8512A"/>
    <w:rsid w:val="00F86EFA"/>
    <w:rsid w:val="00F90B67"/>
    <w:rsid w:val="00F920EC"/>
    <w:rsid w:val="00F92229"/>
    <w:rsid w:val="00F92A19"/>
    <w:rsid w:val="00F931C0"/>
    <w:rsid w:val="00F936A9"/>
    <w:rsid w:val="00F93ACB"/>
    <w:rsid w:val="00F943BB"/>
    <w:rsid w:val="00F95C5F"/>
    <w:rsid w:val="00FA05A9"/>
    <w:rsid w:val="00FA1BBA"/>
    <w:rsid w:val="00FA234A"/>
    <w:rsid w:val="00FA3C6C"/>
    <w:rsid w:val="00FA475D"/>
    <w:rsid w:val="00FA55BD"/>
    <w:rsid w:val="00FA622B"/>
    <w:rsid w:val="00FA67A5"/>
    <w:rsid w:val="00FA704C"/>
    <w:rsid w:val="00FA7C19"/>
    <w:rsid w:val="00FA7CFE"/>
    <w:rsid w:val="00FB04F5"/>
    <w:rsid w:val="00FB069E"/>
    <w:rsid w:val="00FB081B"/>
    <w:rsid w:val="00FB1310"/>
    <w:rsid w:val="00FB1691"/>
    <w:rsid w:val="00FB3095"/>
    <w:rsid w:val="00FB3689"/>
    <w:rsid w:val="00FB3694"/>
    <w:rsid w:val="00FB3DED"/>
    <w:rsid w:val="00FB4367"/>
    <w:rsid w:val="00FB4A23"/>
    <w:rsid w:val="00FB5E5E"/>
    <w:rsid w:val="00FB61ED"/>
    <w:rsid w:val="00FB6956"/>
    <w:rsid w:val="00FB6968"/>
    <w:rsid w:val="00FC0160"/>
    <w:rsid w:val="00FC0E55"/>
    <w:rsid w:val="00FC4857"/>
    <w:rsid w:val="00FC569A"/>
    <w:rsid w:val="00FC61C0"/>
    <w:rsid w:val="00FC631F"/>
    <w:rsid w:val="00FD0D50"/>
    <w:rsid w:val="00FD13A4"/>
    <w:rsid w:val="00FD29A3"/>
    <w:rsid w:val="00FD2CED"/>
    <w:rsid w:val="00FD3E79"/>
    <w:rsid w:val="00FD433C"/>
    <w:rsid w:val="00FD46F2"/>
    <w:rsid w:val="00FD54D0"/>
    <w:rsid w:val="00FE1D67"/>
    <w:rsid w:val="00FE1F19"/>
    <w:rsid w:val="00FE2356"/>
    <w:rsid w:val="00FE269F"/>
    <w:rsid w:val="00FE38E4"/>
    <w:rsid w:val="00FE3CEA"/>
    <w:rsid w:val="00FE4EB7"/>
    <w:rsid w:val="00FE58E4"/>
    <w:rsid w:val="00FE5FE2"/>
    <w:rsid w:val="00FE7580"/>
    <w:rsid w:val="00FE78F0"/>
    <w:rsid w:val="00FE798D"/>
    <w:rsid w:val="00FE79FA"/>
    <w:rsid w:val="00FF15DB"/>
    <w:rsid w:val="00FF1BA9"/>
    <w:rsid w:val="00FF2987"/>
    <w:rsid w:val="00FF37FC"/>
    <w:rsid w:val="00FF4258"/>
    <w:rsid w:val="00FF7E9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BAAF-C219-47E1-B36E-E5012EBC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FD"/>
    <w:pPr>
      <w:spacing w:after="200" w:line="276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B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FC"/>
  </w:style>
  <w:style w:type="paragraph" w:styleId="a6">
    <w:name w:val="footer"/>
    <w:basedOn w:val="a"/>
    <w:link w:val="a7"/>
    <w:uiPriority w:val="99"/>
    <w:semiHidden/>
    <w:unhideWhenUsed/>
    <w:rsid w:val="001B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1353-419C-4CAC-A390-D0B22823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User</cp:lastModifiedBy>
  <cp:revision>11</cp:revision>
  <dcterms:created xsi:type="dcterms:W3CDTF">2016-04-12T07:03:00Z</dcterms:created>
  <dcterms:modified xsi:type="dcterms:W3CDTF">2017-04-19T06:49:00Z</dcterms:modified>
</cp:coreProperties>
</file>