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CFD" w:rsidRPr="004147D4" w:rsidRDefault="007A3CFD">
      <w:pPr>
        <w:pStyle w:val="FR1"/>
      </w:pPr>
      <w:r w:rsidRPr="004147D4">
        <w:t xml:space="preserve"> </w:t>
      </w:r>
    </w:p>
    <w:p w:rsidR="007A3CFD" w:rsidRPr="004147D4" w:rsidRDefault="007A3CFD">
      <w:pPr>
        <w:pStyle w:val="FR1"/>
      </w:pPr>
    </w:p>
    <w:p w:rsidR="005D7DA0" w:rsidRPr="004147D4" w:rsidRDefault="00313011">
      <w:pPr>
        <w:pStyle w:val="FR1"/>
      </w:pPr>
      <w:r w:rsidRPr="004147D4">
        <w:t>Схема родового</w:t>
      </w:r>
      <w:r w:rsidR="00202AAF" w:rsidRPr="004147D4">
        <w:t xml:space="preserve"> травматизм</w:t>
      </w:r>
      <w:r w:rsidRPr="004147D4">
        <w:t>а</w:t>
      </w:r>
      <w:r w:rsidR="00202AAF" w:rsidRPr="004147D4">
        <w:t>.</w:t>
      </w:r>
    </w:p>
    <w:p w:rsidR="00313011" w:rsidRPr="004147D4" w:rsidRDefault="00313011" w:rsidP="00313011">
      <w:pPr>
        <w:pStyle w:val="a3"/>
        <w:rPr>
          <w:b/>
          <w:sz w:val="28"/>
          <w:szCs w:val="28"/>
        </w:rPr>
      </w:pPr>
    </w:p>
    <w:p w:rsidR="005D7DA0" w:rsidRPr="004147D4" w:rsidRDefault="00202AAF" w:rsidP="00313011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4147D4">
        <w:rPr>
          <w:b/>
          <w:sz w:val="28"/>
          <w:szCs w:val="28"/>
        </w:rPr>
        <w:t>Разрывы промежности:</w:t>
      </w:r>
    </w:p>
    <w:p w:rsidR="00313011" w:rsidRPr="004147D4" w:rsidRDefault="00313011" w:rsidP="00313011">
      <w:pPr>
        <w:pStyle w:val="a3"/>
        <w:spacing w:before="620" w:line="240" w:lineRule="auto"/>
        <w:rPr>
          <w:b/>
          <w:sz w:val="28"/>
          <w:szCs w:val="28"/>
        </w:rPr>
      </w:pPr>
    </w:p>
    <w:p w:rsidR="002D0A36" w:rsidRPr="004147D4" w:rsidRDefault="00202AAF" w:rsidP="002D0A36">
      <w:pPr>
        <w:spacing w:line="420" w:lineRule="auto"/>
        <w:ind w:left="1240" w:right="1400" w:hanging="1260"/>
      </w:pPr>
      <w:r w:rsidRPr="004147D4">
        <w:rPr>
          <w:b/>
          <w:u w:val="single"/>
        </w:rPr>
        <w:t>Причины</w:t>
      </w:r>
      <w:r w:rsidRPr="004147D4">
        <w:rPr>
          <w:u w:val="single"/>
        </w:rPr>
        <w:t>:</w:t>
      </w:r>
      <w:r w:rsidRPr="004147D4">
        <w:t xml:space="preserve"> 1) риги</w:t>
      </w:r>
      <w:r w:rsidR="002D0A36" w:rsidRPr="004147D4">
        <w:t>дность тканей у старых первородя</w:t>
      </w:r>
      <w:r w:rsidRPr="004147D4">
        <w:t>щих, рубцы, высокая промежность;</w:t>
      </w:r>
    </w:p>
    <w:p w:rsidR="005D7DA0" w:rsidRPr="004147D4" w:rsidRDefault="002D0A36" w:rsidP="002D0A36">
      <w:pPr>
        <w:spacing w:line="420" w:lineRule="auto"/>
        <w:ind w:left="1240" w:right="1400" w:hanging="1260"/>
      </w:pPr>
      <w:r w:rsidRPr="004147D4">
        <w:t xml:space="preserve">            </w:t>
      </w:r>
      <w:r w:rsidR="00202AAF" w:rsidRPr="004147D4">
        <w:t>2) прорезывание головки неблагоприятным разрезом;</w:t>
      </w:r>
    </w:p>
    <w:p w:rsidR="005D7DA0" w:rsidRPr="004147D4" w:rsidRDefault="00202AAF">
      <w:pPr>
        <w:spacing w:before="160" w:line="240" w:lineRule="auto"/>
        <w:ind w:firstLine="1240"/>
      </w:pPr>
      <w:r w:rsidRPr="004147D4">
        <w:t>3) оперативные роды (щипцы);</w:t>
      </w:r>
    </w:p>
    <w:p w:rsidR="005D7DA0" w:rsidRPr="004147D4" w:rsidRDefault="00202AAF">
      <w:pPr>
        <w:spacing w:before="180" w:line="240" w:lineRule="auto"/>
        <w:ind w:firstLine="1240"/>
      </w:pPr>
      <w:r w:rsidRPr="004147D4">
        <w:t>4) узкий таз;</w:t>
      </w:r>
    </w:p>
    <w:p w:rsidR="00202AAF" w:rsidRPr="004147D4" w:rsidRDefault="00202AAF">
      <w:pPr>
        <w:spacing w:line="420" w:lineRule="auto"/>
        <w:ind w:right="400" w:firstLine="1240"/>
      </w:pPr>
      <w:r w:rsidRPr="004147D4">
        <w:t xml:space="preserve">5) неправильное ведение родов. </w:t>
      </w:r>
    </w:p>
    <w:p w:rsidR="00202AAF" w:rsidRPr="004147D4" w:rsidRDefault="00202AAF" w:rsidP="00313011">
      <w:pPr>
        <w:spacing w:line="420" w:lineRule="auto"/>
        <w:ind w:right="400"/>
      </w:pPr>
      <w:r w:rsidRPr="004147D4">
        <w:rPr>
          <w:b/>
          <w:u w:val="single"/>
        </w:rPr>
        <w:t>Клиника</w:t>
      </w:r>
      <w:r w:rsidRPr="004147D4">
        <w:rPr>
          <w:u w:val="single"/>
        </w:rPr>
        <w:t>:</w:t>
      </w:r>
      <w:r w:rsidRPr="004147D4">
        <w:t xml:space="preserve"> 1) куполообразные выпяченные головки, </w:t>
      </w:r>
      <w:proofErr w:type="spellStart"/>
      <w:r w:rsidRPr="004147D4">
        <w:t>цианотичность</w:t>
      </w:r>
      <w:proofErr w:type="spellEnd"/>
      <w:r w:rsidRPr="004147D4">
        <w:t>,</w:t>
      </w:r>
    </w:p>
    <w:p w:rsidR="00D20627" w:rsidRPr="004147D4" w:rsidRDefault="00202AAF" w:rsidP="00D20627">
      <w:pPr>
        <w:spacing w:line="420" w:lineRule="auto"/>
        <w:ind w:right="400" w:firstLine="1240"/>
      </w:pPr>
      <w:r w:rsidRPr="004147D4">
        <w:t>отечность;</w:t>
      </w:r>
    </w:p>
    <w:p w:rsidR="00313011" w:rsidRPr="004147D4" w:rsidRDefault="00202AAF" w:rsidP="00D20627">
      <w:pPr>
        <w:spacing w:line="420" w:lineRule="auto"/>
        <w:ind w:right="400" w:firstLine="1240"/>
      </w:pPr>
      <w:r w:rsidRPr="004147D4">
        <w:t>2) кожа бледная, блестящая, трещинки (угрожающий разрыв).</w:t>
      </w:r>
    </w:p>
    <w:p w:rsidR="00313011" w:rsidRPr="004147D4" w:rsidRDefault="00313011" w:rsidP="00313011">
      <w:pPr>
        <w:spacing w:line="420" w:lineRule="auto"/>
      </w:pPr>
      <w:r w:rsidRPr="004147D4">
        <w:rPr>
          <w:b/>
          <w:bCs/>
        </w:rPr>
        <w:t xml:space="preserve"> </w:t>
      </w:r>
      <w:r w:rsidR="00202AAF" w:rsidRPr="004147D4">
        <w:rPr>
          <w:b/>
          <w:bCs/>
        </w:rPr>
        <w:t xml:space="preserve">I </w:t>
      </w:r>
      <w:r w:rsidR="002D0A36" w:rsidRPr="004147D4">
        <w:rPr>
          <w:b/>
          <w:bCs/>
        </w:rPr>
        <w:t>степени</w:t>
      </w:r>
      <w:r w:rsidR="00202AAF" w:rsidRPr="004147D4">
        <w:rPr>
          <w:b/>
          <w:bCs/>
        </w:rPr>
        <w:t>:</w:t>
      </w:r>
      <w:r w:rsidR="002D0A36" w:rsidRPr="004147D4">
        <w:t xml:space="preserve"> задняя</w:t>
      </w:r>
      <w:r w:rsidR="00202AAF" w:rsidRPr="004147D4">
        <w:t xml:space="preserve"> спайка (стенка влагалища и участок кожи промежности).</w:t>
      </w:r>
    </w:p>
    <w:p w:rsidR="00313011" w:rsidRPr="004147D4" w:rsidRDefault="00202AAF" w:rsidP="00313011">
      <w:pPr>
        <w:spacing w:line="420" w:lineRule="auto"/>
      </w:pPr>
      <w:r w:rsidRPr="004147D4">
        <w:t xml:space="preserve"> </w:t>
      </w:r>
      <w:r w:rsidRPr="004147D4">
        <w:rPr>
          <w:b/>
          <w:bCs/>
        </w:rPr>
        <w:t xml:space="preserve">II </w:t>
      </w:r>
      <w:proofErr w:type="gramStart"/>
      <w:r w:rsidRPr="004147D4">
        <w:rPr>
          <w:b/>
          <w:bCs/>
        </w:rPr>
        <w:t>степ.:</w:t>
      </w:r>
      <w:proofErr w:type="gramEnd"/>
      <w:r w:rsidRPr="004147D4">
        <w:t xml:space="preserve"> кожа </w:t>
      </w:r>
      <w:r w:rsidR="002D0A36" w:rsidRPr="004147D4">
        <w:t>промежности</w:t>
      </w:r>
      <w:r w:rsidRPr="004147D4">
        <w:t>,</w:t>
      </w:r>
      <w:r w:rsidR="002D0A36" w:rsidRPr="004147D4">
        <w:t xml:space="preserve"> стенки</w:t>
      </w:r>
      <w:r w:rsidRPr="004147D4">
        <w:t xml:space="preserve"> влагалища, мышцы промежности.</w:t>
      </w:r>
    </w:p>
    <w:p w:rsidR="00202AAF" w:rsidRPr="004147D4" w:rsidRDefault="00313011" w:rsidP="00313011">
      <w:pPr>
        <w:spacing w:line="420" w:lineRule="auto"/>
      </w:pPr>
      <w:r w:rsidRPr="004147D4">
        <w:rPr>
          <w:b/>
          <w:bCs/>
        </w:rPr>
        <w:t xml:space="preserve"> </w:t>
      </w:r>
      <w:r w:rsidR="00202AAF" w:rsidRPr="004147D4">
        <w:rPr>
          <w:b/>
          <w:bCs/>
        </w:rPr>
        <w:t xml:space="preserve">III </w:t>
      </w:r>
      <w:proofErr w:type="gramStart"/>
      <w:r w:rsidR="00202AAF" w:rsidRPr="004147D4">
        <w:rPr>
          <w:b/>
          <w:bCs/>
        </w:rPr>
        <w:t>степ.:</w:t>
      </w:r>
      <w:proofErr w:type="gramEnd"/>
      <w:r w:rsidR="00202AAF" w:rsidRPr="004147D4">
        <w:t xml:space="preserve"> </w:t>
      </w:r>
      <w:r w:rsidR="002D0A36" w:rsidRPr="004147D4">
        <w:t>все,</w:t>
      </w:r>
      <w:r w:rsidR="001262B4" w:rsidRPr="004147D4">
        <w:t xml:space="preserve"> </w:t>
      </w:r>
      <w:r w:rsidR="002D0A36" w:rsidRPr="004147D4">
        <w:t>что во 2-й, плюс нар</w:t>
      </w:r>
      <w:r w:rsidR="001262B4" w:rsidRPr="004147D4">
        <w:t>у</w:t>
      </w:r>
      <w:r w:rsidR="002D0A36" w:rsidRPr="004147D4">
        <w:t>шен</w:t>
      </w:r>
      <w:r w:rsidR="00202AAF" w:rsidRPr="004147D4">
        <w:t xml:space="preserve"> сфинктер прямой кишки.</w:t>
      </w:r>
    </w:p>
    <w:p w:rsidR="00313011" w:rsidRPr="004147D4" w:rsidRDefault="00313011">
      <w:pPr>
        <w:spacing w:line="420" w:lineRule="auto"/>
      </w:pPr>
      <w:r w:rsidRPr="004147D4">
        <w:rPr>
          <w:b/>
        </w:rPr>
        <w:t>Тактика:</w:t>
      </w:r>
      <w:r w:rsidRPr="004147D4">
        <w:t xml:space="preserve"> </w:t>
      </w:r>
      <w:proofErr w:type="spellStart"/>
      <w:r w:rsidRPr="004147D4">
        <w:t>Перинеотомия</w:t>
      </w:r>
      <w:proofErr w:type="spellEnd"/>
      <w:r w:rsidRPr="004147D4">
        <w:t>.</w:t>
      </w:r>
    </w:p>
    <w:p w:rsidR="00202AAF" w:rsidRPr="004147D4" w:rsidRDefault="00202AAF">
      <w:pPr>
        <w:spacing w:line="420" w:lineRule="auto"/>
      </w:pPr>
      <w:r w:rsidRPr="004147D4">
        <w:t xml:space="preserve"> </w:t>
      </w:r>
      <w:r w:rsidRPr="004147D4">
        <w:rPr>
          <w:b/>
          <w:u w:val="single"/>
        </w:rPr>
        <w:t>Лечение</w:t>
      </w:r>
      <w:r w:rsidRPr="004147D4">
        <w:rPr>
          <w:u w:val="single"/>
        </w:rPr>
        <w:t>:</w:t>
      </w:r>
      <w:r w:rsidRPr="004147D4">
        <w:t xml:space="preserve"> хирургическим путем, послойно - один </w:t>
      </w:r>
      <w:proofErr w:type="spellStart"/>
      <w:r w:rsidRPr="004147D4">
        <w:t>кетгутовый</w:t>
      </w:r>
      <w:proofErr w:type="spellEnd"/>
      <w:r w:rsidRPr="004147D4">
        <w:t xml:space="preserve"> шо</w:t>
      </w:r>
      <w:r w:rsidR="002D0A36" w:rsidRPr="004147D4">
        <w:t xml:space="preserve">в на верхний </w:t>
      </w:r>
      <w:r w:rsidR="001262B4" w:rsidRPr="004147D4">
        <w:t>угол раны, на стенку влагалища,</w:t>
      </w:r>
      <w:r w:rsidRPr="004147D4">
        <w:t xml:space="preserve"> за</w:t>
      </w:r>
      <w:r w:rsidR="002D0A36" w:rsidRPr="004147D4">
        <w:t xml:space="preserve">тем два зажима на края раны </w:t>
      </w:r>
      <w:proofErr w:type="gramStart"/>
      <w:r w:rsidR="002D0A36" w:rsidRPr="004147D4">
        <w:t>и  исследую</w:t>
      </w:r>
      <w:r w:rsidRPr="004147D4">
        <w:t>т</w:t>
      </w:r>
      <w:proofErr w:type="gramEnd"/>
      <w:r w:rsidRPr="004147D4">
        <w:t xml:space="preserve"> рану; оборванные </w:t>
      </w:r>
      <w:r w:rsidR="002D0A36" w:rsidRPr="004147D4">
        <w:t>участ</w:t>
      </w:r>
      <w:r w:rsidRPr="004147D4">
        <w:t xml:space="preserve">ки срезают. </w:t>
      </w:r>
    </w:p>
    <w:p w:rsidR="00202AAF" w:rsidRPr="004147D4" w:rsidRDefault="00202AAF">
      <w:pPr>
        <w:spacing w:line="420" w:lineRule="auto"/>
      </w:pPr>
      <w:r w:rsidRPr="004147D4">
        <w:t xml:space="preserve">При I стадии </w:t>
      </w:r>
      <w:proofErr w:type="spellStart"/>
      <w:r w:rsidRPr="004147D4">
        <w:t>кетгутовые</w:t>
      </w:r>
      <w:proofErr w:type="spellEnd"/>
      <w:r w:rsidRPr="004147D4">
        <w:t xml:space="preserve"> швы на слиз</w:t>
      </w:r>
      <w:r w:rsidR="002D0A36" w:rsidRPr="004147D4">
        <w:t>истую</w:t>
      </w:r>
      <w:r w:rsidRPr="004147D4">
        <w:t xml:space="preserve"> влагалища, шелковый - на кожу </w:t>
      </w:r>
      <w:r w:rsidR="002D0A36" w:rsidRPr="004147D4">
        <w:t>промежнос</w:t>
      </w:r>
      <w:r w:rsidRPr="004147D4">
        <w:t>ти (расстояние 1 см.).</w:t>
      </w:r>
    </w:p>
    <w:p w:rsidR="00202AAF" w:rsidRPr="004147D4" w:rsidRDefault="002D0A36">
      <w:pPr>
        <w:spacing w:line="420" w:lineRule="auto"/>
      </w:pPr>
      <w:r w:rsidRPr="004147D4">
        <w:t xml:space="preserve"> При II ст. - шов на верхний</w:t>
      </w:r>
      <w:r w:rsidR="00202AAF" w:rsidRPr="004147D4">
        <w:t xml:space="preserve"> угол раны; </w:t>
      </w:r>
      <w:proofErr w:type="spellStart"/>
      <w:r w:rsidR="00202AAF" w:rsidRPr="004147D4">
        <w:t>кетгутовыми</w:t>
      </w:r>
      <w:proofErr w:type="spellEnd"/>
      <w:r w:rsidR="00202AAF" w:rsidRPr="004147D4">
        <w:t xml:space="preserve"> </w:t>
      </w:r>
      <w:r w:rsidRPr="004147D4">
        <w:t>швами соединяют</w:t>
      </w:r>
      <w:r w:rsidR="00202AAF" w:rsidRPr="004147D4">
        <w:t xml:space="preserve"> разорванные мышцы пром</w:t>
      </w:r>
      <w:r w:rsidRPr="004147D4">
        <w:t xml:space="preserve">ежности; </w:t>
      </w:r>
      <w:proofErr w:type="spellStart"/>
      <w:r w:rsidRPr="004147D4">
        <w:t>кетгутовые</w:t>
      </w:r>
      <w:proofErr w:type="spellEnd"/>
      <w:r w:rsidRPr="004147D4">
        <w:t xml:space="preserve"> швы на слизистую влагалища до задней</w:t>
      </w:r>
      <w:r w:rsidR="00202AAF" w:rsidRPr="004147D4">
        <w:t xml:space="preserve"> спайки, на </w:t>
      </w:r>
      <w:r w:rsidRPr="004147D4">
        <w:t>промежно</w:t>
      </w:r>
      <w:r w:rsidR="00202AAF" w:rsidRPr="004147D4">
        <w:t xml:space="preserve">сть - шелковые швы; смазывают йодом. </w:t>
      </w:r>
    </w:p>
    <w:p w:rsidR="00202AAF" w:rsidRPr="004147D4" w:rsidRDefault="00202AAF">
      <w:pPr>
        <w:spacing w:line="420" w:lineRule="auto"/>
      </w:pPr>
      <w:r w:rsidRPr="004147D4">
        <w:t>При III ст. - наружн</w:t>
      </w:r>
      <w:r w:rsidR="002D0A36" w:rsidRPr="004147D4">
        <w:t>ая</w:t>
      </w:r>
      <w:r w:rsidRPr="004147D4">
        <w:t xml:space="preserve"> стенка прям</w:t>
      </w:r>
      <w:r w:rsidR="007B53F8" w:rsidRPr="004147D4">
        <w:t>ой кишки ушивается</w:t>
      </w:r>
      <w:r w:rsidRPr="004147D4">
        <w:t>. концы разорванного сфинктера</w:t>
      </w:r>
      <w:r w:rsidR="001262B4" w:rsidRPr="004147D4">
        <w:t xml:space="preserve"> восста</w:t>
      </w:r>
      <w:r w:rsidR="007B53F8" w:rsidRPr="004147D4">
        <w:t>навливаются</w:t>
      </w:r>
      <w:r w:rsidRPr="004147D4">
        <w:t xml:space="preserve">, затем как при II ст. марлевая </w:t>
      </w:r>
      <w:r w:rsidR="007B53F8" w:rsidRPr="004147D4">
        <w:t>тампонада</w:t>
      </w:r>
      <w:r w:rsidRPr="004147D4">
        <w:t xml:space="preserve">, шить нельзя, </w:t>
      </w:r>
      <w:proofErr w:type="spellStart"/>
      <w:r w:rsidR="001262B4" w:rsidRPr="004147D4">
        <w:t>пром</w:t>
      </w:r>
      <w:r w:rsidRPr="004147D4">
        <w:t>а</w:t>
      </w:r>
      <w:r w:rsidR="001262B4" w:rsidRPr="004147D4">
        <w:t>ка</w:t>
      </w:r>
      <w:r w:rsidRPr="004147D4">
        <w:t>ть</w:t>
      </w:r>
      <w:proofErr w:type="spellEnd"/>
      <w:r w:rsidRPr="004147D4">
        <w:t>.</w:t>
      </w:r>
    </w:p>
    <w:p w:rsidR="005D7DA0" w:rsidRPr="004147D4" w:rsidRDefault="00202AAF">
      <w:pPr>
        <w:spacing w:line="420" w:lineRule="auto"/>
        <w:rPr>
          <w:sz w:val="28"/>
          <w:szCs w:val="28"/>
        </w:rPr>
      </w:pPr>
      <w:r w:rsidRPr="004147D4">
        <w:rPr>
          <w:sz w:val="28"/>
          <w:szCs w:val="28"/>
        </w:rPr>
        <w:t xml:space="preserve"> 2.</w:t>
      </w:r>
      <w:r w:rsidRPr="004147D4">
        <w:rPr>
          <w:b/>
          <w:bCs/>
          <w:sz w:val="28"/>
          <w:szCs w:val="28"/>
        </w:rPr>
        <w:t xml:space="preserve"> Разрывы влагалища:</w:t>
      </w:r>
    </w:p>
    <w:p w:rsidR="005D7DA0" w:rsidRPr="004147D4" w:rsidRDefault="00202AAF">
      <w:pPr>
        <w:spacing w:before="160" w:line="240" w:lineRule="auto"/>
      </w:pPr>
      <w:r w:rsidRPr="004147D4">
        <w:rPr>
          <w:b/>
          <w:u w:val="single"/>
        </w:rPr>
        <w:lastRenderedPageBreak/>
        <w:t>Причины:</w:t>
      </w:r>
      <w:r w:rsidRPr="004147D4">
        <w:t xml:space="preserve"> 1) </w:t>
      </w:r>
      <w:proofErr w:type="spellStart"/>
      <w:r w:rsidR="007B53F8" w:rsidRPr="004147D4">
        <w:t>регидность</w:t>
      </w:r>
      <w:proofErr w:type="spellEnd"/>
      <w:r w:rsidR="007B53F8" w:rsidRPr="004147D4">
        <w:t xml:space="preserve"> </w:t>
      </w:r>
      <w:r w:rsidRPr="004147D4">
        <w:t>стенок;</w:t>
      </w:r>
    </w:p>
    <w:p w:rsidR="005D7DA0" w:rsidRPr="004147D4" w:rsidRDefault="00202AAF">
      <w:pPr>
        <w:spacing w:before="180" w:line="240" w:lineRule="auto"/>
        <w:ind w:left="1280"/>
      </w:pPr>
      <w:r w:rsidRPr="004147D4">
        <w:t>2) инфантилизм;</w:t>
      </w:r>
    </w:p>
    <w:p w:rsidR="00202AAF" w:rsidRPr="004147D4" w:rsidRDefault="00202AAF">
      <w:pPr>
        <w:spacing w:before="180" w:line="240" w:lineRule="auto"/>
        <w:ind w:left="1280"/>
      </w:pPr>
      <w:r w:rsidRPr="004147D4">
        <w:t>3) оперативные роды;</w:t>
      </w:r>
    </w:p>
    <w:p w:rsidR="00313011" w:rsidRPr="004147D4" w:rsidRDefault="00313011" w:rsidP="005014F9">
      <w:pPr>
        <w:spacing w:line="240" w:lineRule="auto"/>
      </w:pPr>
    </w:p>
    <w:p w:rsidR="005014F9" w:rsidRPr="004147D4" w:rsidRDefault="00313011" w:rsidP="005014F9">
      <w:pPr>
        <w:spacing w:line="240" w:lineRule="auto"/>
      </w:pPr>
      <w:r w:rsidRPr="004147D4">
        <w:t xml:space="preserve">             </w:t>
      </w:r>
      <w:r w:rsidR="007B53F8" w:rsidRPr="004147D4">
        <w:t xml:space="preserve"> 4) разгибательные</w:t>
      </w:r>
      <w:r w:rsidR="005014F9" w:rsidRPr="004147D4">
        <w:t xml:space="preserve"> </w:t>
      </w:r>
      <w:proofErr w:type="spellStart"/>
      <w:r w:rsidR="005014F9" w:rsidRPr="004147D4">
        <w:t>предлежания</w:t>
      </w:r>
      <w:proofErr w:type="spellEnd"/>
      <w:r w:rsidR="005014F9" w:rsidRPr="004147D4">
        <w:t>;</w:t>
      </w:r>
    </w:p>
    <w:p w:rsidR="005014F9" w:rsidRPr="004147D4" w:rsidRDefault="005014F9" w:rsidP="005014F9">
      <w:pPr>
        <w:spacing w:before="180" w:line="240" w:lineRule="auto"/>
      </w:pPr>
      <w:r w:rsidRPr="004147D4">
        <w:t xml:space="preserve">              5) крупная головка.</w:t>
      </w:r>
    </w:p>
    <w:p w:rsidR="007B53F8" w:rsidRPr="004147D4" w:rsidRDefault="005014F9" w:rsidP="00313011">
      <w:pPr>
        <w:spacing w:line="420" w:lineRule="auto"/>
        <w:ind w:right="1000"/>
      </w:pPr>
      <w:r w:rsidRPr="004147D4">
        <w:rPr>
          <w:b/>
          <w:u w:val="single"/>
        </w:rPr>
        <w:t>Лечение:</w:t>
      </w:r>
      <w:r w:rsidRPr="004147D4">
        <w:t xml:space="preserve"> хирургическим путем - ушив</w:t>
      </w:r>
      <w:r w:rsidR="007B53F8" w:rsidRPr="004147D4">
        <w:t>ают</w:t>
      </w:r>
      <w:r w:rsidRPr="004147D4">
        <w:t xml:space="preserve"> послойно кетгутом.</w:t>
      </w:r>
    </w:p>
    <w:p w:rsidR="005014F9" w:rsidRPr="004147D4" w:rsidRDefault="005014F9" w:rsidP="005014F9">
      <w:pPr>
        <w:spacing w:line="420" w:lineRule="auto"/>
        <w:ind w:left="280" w:right="1000"/>
        <w:rPr>
          <w:sz w:val="28"/>
          <w:szCs w:val="28"/>
        </w:rPr>
      </w:pPr>
      <w:r w:rsidRPr="004147D4">
        <w:rPr>
          <w:sz w:val="28"/>
          <w:szCs w:val="28"/>
        </w:rPr>
        <w:t xml:space="preserve"> </w:t>
      </w:r>
      <w:r w:rsidRPr="004147D4">
        <w:rPr>
          <w:b/>
          <w:bCs/>
          <w:sz w:val="28"/>
          <w:szCs w:val="28"/>
        </w:rPr>
        <w:t xml:space="preserve">3. Разрывы </w:t>
      </w:r>
      <w:r w:rsidR="009833C7" w:rsidRPr="004147D4">
        <w:rPr>
          <w:b/>
          <w:bCs/>
          <w:sz w:val="28"/>
          <w:szCs w:val="28"/>
        </w:rPr>
        <w:t>шейки матки:</w:t>
      </w:r>
    </w:p>
    <w:p w:rsidR="005014F9" w:rsidRPr="004147D4" w:rsidRDefault="005014F9" w:rsidP="005014F9">
      <w:pPr>
        <w:spacing w:before="160" w:line="240" w:lineRule="auto"/>
        <w:ind w:left="280"/>
      </w:pPr>
      <w:r w:rsidRPr="004147D4">
        <w:rPr>
          <w:b/>
          <w:u w:val="single"/>
        </w:rPr>
        <w:t>Причины</w:t>
      </w:r>
      <w:r w:rsidRPr="004147D4">
        <w:rPr>
          <w:u w:val="single"/>
        </w:rPr>
        <w:t>:</w:t>
      </w:r>
      <w:r w:rsidRPr="004147D4">
        <w:t xml:space="preserve"> 1) крупный плод;</w:t>
      </w:r>
    </w:p>
    <w:p w:rsidR="005014F9" w:rsidRPr="004147D4" w:rsidRDefault="005014F9" w:rsidP="005014F9">
      <w:pPr>
        <w:spacing w:before="180" w:line="240" w:lineRule="auto"/>
        <w:ind w:left="1600"/>
      </w:pPr>
      <w:r w:rsidRPr="004147D4">
        <w:t>2) инфантилизм;</w:t>
      </w:r>
    </w:p>
    <w:p w:rsidR="005014F9" w:rsidRPr="004147D4" w:rsidRDefault="005014F9" w:rsidP="005014F9">
      <w:pPr>
        <w:spacing w:before="180" w:line="240" w:lineRule="auto"/>
        <w:ind w:left="1600"/>
      </w:pPr>
      <w:r w:rsidRPr="004147D4">
        <w:t>3) узкий таз;</w:t>
      </w:r>
    </w:p>
    <w:p w:rsidR="005014F9" w:rsidRPr="004147D4" w:rsidRDefault="004147D4" w:rsidP="005014F9">
      <w:pPr>
        <w:spacing w:before="180" w:line="240" w:lineRule="auto"/>
        <w:ind w:left="1600"/>
      </w:pPr>
      <w:r w:rsidRPr="004147D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94pt;margin-top:22.1pt;width:121pt;height:33.5pt;z-index:251656192" o:connectortype="straight">
            <v:stroke endarrow="block"/>
          </v:shape>
        </w:pict>
      </w:r>
      <w:r w:rsidRPr="004147D4">
        <w:pict>
          <v:shape id="_x0000_s1026" type="#_x0000_t32" style="position:absolute;left:0;text-align:left;margin-left:126pt;margin-top:22.1pt;width:51.5pt;height:36pt;flip:x;z-index:251657216" o:connectortype="straight">
            <v:stroke endarrow="block"/>
          </v:shape>
        </w:pict>
      </w:r>
      <w:r w:rsidR="005014F9" w:rsidRPr="004147D4">
        <w:t xml:space="preserve">4) неправильное ведение </w:t>
      </w:r>
      <w:r w:rsidR="007B53F8" w:rsidRPr="004147D4">
        <w:t xml:space="preserve">потужного </w:t>
      </w:r>
      <w:r w:rsidR="005014F9" w:rsidRPr="004147D4">
        <w:t>периода.</w:t>
      </w:r>
      <w:bookmarkStart w:id="0" w:name="_GoBack"/>
      <w:bookmarkEnd w:id="0"/>
    </w:p>
    <w:p w:rsidR="005014F9" w:rsidRPr="004147D4" w:rsidRDefault="005014F9" w:rsidP="005014F9">
      <w:pPr>
        <w:spacing w:before="600" w:line="240" w:lineRule="auto"/>
        <w:jc w:val="center"/>
      </w:pPr>
      <w:r w:rsidRPr="004147D4">
        <w:rPr>
          <w:b/>
          <w:bCs/>
        </w:rPr>
        <w:t>Самопроизвольный               Насильственный</w:t>
      </w:r>
    </w:p>
    <w:p w:rsidR="005014F9" w:rsidRPr="004147D4" w:rsidRDefault="007B53F8" w:rsidP="005014F9">
      <w:pPr>
        <w:spacing w:before="180" w:line="240" w:lineRule="auto"/>
        <w:ind w:left="680" w:hanging="340"/>
      </w:pPr>
      <w:r w:rsidRPr="004147D4">
        <w:t xml:space="preserve">1) ригидность шейки </w:t>
      </w:r>
      <w:proofErr w:type="gramStart"/>
      <w:r w:rsidRPr="004147D4">
        <w:t>матки</w:t>
      </w:r>
      <w:r w:rsidR="005014F9" w:rsidRPr="004147D4">
        <w:t>.;</w:t>
      </w:r>
      <w:proofErr w:type="gramEnd"/>
      <w:r w:rsidR="005014F9" w:rsidRPr="004147D4">
        <w:t xml:space="preserve">             </w:t>
      </w:r>
      <w:r w:rsidRPr="004147D4">
        <w:t xml:space="preserve">       </w:t>
      </w:r>
      <w:r w:rsidR="005014F9" w:rsidRPr="004147D4">
        <w:t xml:space="preserve"> 1) оперативные роды.</w:t>
      </w:r>
    </w:p>
    <w:p w:rsidR="007B53F8" w:rsidRPr="004147D4" w:rsidRDefault="007B53F8" w:rsidP="007B53F8">
      <w:pPr>
        <w:spacing w:line="420" w:lineRule="auto"/>
        <w:ind w:left="680" w:right="1000" w:hanging="340"/>
      </w:pPr>
      <w:r w:rsidRPr="004147D4">
        <w:t>2) чрезмерное растяжение</w:t>
      </w:r>
      <w:r w:rsidR="005014F9" w:rsidRPr="004147D4">
        <w:t xml:space="preserve"> краев зева;</w:t>
      </w:r>
    </w:p>
    <w:p w:rsidR="005014F9" w:rsidRPr="004147D4" w:rsidRDefault="005014F9" w:rsidP="007B53F8">
      <w:pPr>
        <w:spacing w:line="420" w:lineRule="auto"/>
        <w:ind w:left="680" w:right="1000" w:hanging="340"/>
      </w:pPr>
      <w:r w:rsidRPr="004147D4">
        <w:t>3) быстрые роды;</w:t>
      </w:r>
    </w:p>
    <w:p w:rsidR="005014F9" w:rsidRPr="004147D4" w:rsidRDefault="005014F9" w:rsidP="005014F9">
      <w:pPr>
        <w:spacing w:before="180" w:line="240" w:lineRule="auto"/>
        <w:ind w:left="680" w:hanging="340"/>
      </w:pPr>
      <w:r w:rsidRPr="004147D4">
        <w:t>4) сдавление</w:t>
      </w:r>
      <w:r w:rsidR="007B53F8" w:rsidRPr="004147D4">
        <w:t xml:space="preserve"> шейки матки</w:t>
      </w:r>
    </w:p>
    <w:p w:rsidR="007B53F8" w:rsidRPr="004147D4" w:rsidRDefault="007B53F8" w:rsidP="005014F9">
      <w:pPr>
        <w:spacing w:line="420" w:lineRule="auto"/>
      </w:pPr>
      <w:r w:rsidRPr="004147D4">
        <w:t>I ст. - до 2 см (1/3); II ст. - больше</w:t>
      </w:r>
      <w:r w:rsidR="005014F9" w:rsidRPr="004147D4">
        <w:t xml:space="preserve"> 2 см; III ст. </w:t>
      </w:r>
      <w:proofErr w:type="gramStart"/>
      <w:r w:rsidR="005014F9" w:rsidRPr="004147D4">
        <w:t>- &gt;</w:t>
      </w:r>
      <w:proofErr w:type="gramEnd"/>
      <w:r w:rsidR="005014F9" w:rsidRPr="004147D4">
        <w:t xml:space="preserve"> 2 см с переходом на своды. </w:t>
      </w:r>
    </w:p>
    <w:p w:rsidR="005014F9" w:rsidRPr="004147D4" w:rsidRDefault="005014F9" w:rsidP="005014F9">
      <w:pPr>
        <w:spacing w:line="420" w:lineRule="auto"/>
      </w:pPr>
      <w:r w:rsidRPr="004147D4">
        <w:rPr>
          <w:b/>
          <w:u w:val="single"/>
        </w:rPr>
        <w:t>Лечение:</w:t>
      </w:r>
      <w:r w:rsidR="007B53F8" w:rsidRPr="004147D4">
        <w:t xml:space="preserve"> хирургическим путем – шейку матки</w:t>
      </w:r>
      <w:r w:rsidRPr="004147D4">
        <w:t xml:space="preserve"> пулевыми щипцами подтяг</w:t>
      </w:r>
      <w:r w:rsidR="007B53F8" w:rsidRPr="004147D4">
        <w:t>ивают</w:t>
      </w:r>
      <w:r w:rsidRPr="004147D4">
        <w:t xml:space="preserve"> ко входу влагалища и отводят в сторону противополож</w:t>
      </w:r>
      <w:r w:rsidR="007B53F8" w:rsidRPr="004147D4">
        <w:t>ную</w:t>
      </w:r>
      <w:r w:rsidRPr="004147D4">
        <w:t xml:space="preserve"> разрыву: 1 шов несколько выше угла раны, слизистую не прошивают.</w:t>
      </w:r>
    </w:p>
    <w:p w:rsidR="005014F9" w:rsidRPr="004147D4" w:rsidRDefault="004147D4" w:rsidP="005014F9">
      <w:pPr>
        <w:spacing w:line="420" w:lineRule="auto"/>
        <w:rPr>
          <w:sz w:val="28"/>
          <w:szCs w:val="28"/>
        </w:rPr>
      </w:pPr>
      <w:r w:rsidRPr="004147D4">
        <w:rPr>
          <w:sz w:val="28"/>
          <w:szCs w:val="28"/>
        </w:rPr>
        <w:pict>
          <v:shape id="_x0000_s1029" type="#_x0000_t32" style="position:absolute;margin-left:87.5pt;margin-top:38.9pt;width:165pt;height:40.5pt;z-index:251658240" o:connectortype="straight">
            <v:stroke endarrow="block"/>
          </v:shape>
        </w:pict>
      </w:r>
      <w:r w:rsidRPr="004147D4">
        <w:rPr>
          <w:sz w:val="28"/>
          <w:szCs w:val="28"/>
        </w:rPr>
        <w:pict>
          <v:shape id="_x0000_s1028" type="#_x0000_t32" style="position:absolute;margin-left:33pt;margin-top:38.9pt;width:46pt;height:40.5pt;flip:x;z-index:251659264" o:connectortype="straight">
            <v:stroke endarrow="block"/>
          </v:shape>
        </w:pict>
      </w:r>
      <w:r w:rsidR="005014F9" w:rsidRPr="004147D4">
        <w:rPr>
          <w:sz w:val="28"/>
          <w:szCs w:val="28"/>
        </w:rPr>
        <w:t xml:space="preserve"> </w:t>
      </w:r>
      <w:r w:rsidR="005014F9" w:rsidRPr="004147D4">
        <w:rPr>
          <w:b/>
          <w:bCs/>
          <w:sz w:val="28"/>
          <w:szCs w:val="28"/>
        </w:rPr>
        <w:t>4. Разрывы матки:</w:t>
      </w:r>
    </w:p>
    <w:p w:rsidR="005014F9" w:rsidRPr="004147D4" w:rsidRDefault="005014F9" w:rsidP="005014F9">
      <w:pPr>
        <w:widowControl/>
        <w:autoSpaceDE/>
        <w:autoSpaceDN/>
        <w:adjustRightInd/>
        <w:spacing w:line="420" w:lineRule="auto"/>
        <w:sectPr w:rsidR="005014F9" w:rsidRPr="004147D4" w:rsidSect="005014F9">
          <w:type w:val="continuous"/>
          <w:pgSz w:w="11900" w:h="16820"/>
          <w:pgMar w:top="1440" w:right="1340" w:bottom="720" w:left="1320" w:header="720" w:footer="720" w:gutter="0"/>
          <w:cols w:space="720"/>
        </w:sectPr>
      </w:pPr>
    </w:p>
    <w:p w:rsidR="00D20627" w:rsidRPr="004147D4" w:rsidRDefault="00D20627" w:rsidP="005014F9">
      <w:pPr>
        <w:spacing w:before="600" w:line="240" w:lineRule="auto"/>
      </w:pPr>
    </w:p>
    <w:p w:rsidR="005014F9" w:rsidRPr="004147D4" w:rsidRDefault="00D20627" w:rsidP="005014F9">
      <w:pPr>
        <w:spacing w:before="600" w:line="240" w:lineRule="auto"/>
        <w:rPr>
          <w:b/>
        </w:rPr>
      </w:pPr>
      <w:r w:rsidRPr="004147D4">
        <w:rPr>
          <w:b/>
        </w:rPr>
        <w:t>Во время беременности</w:t>
      </w:r>
      <w:r w:rsidR="00313011" w:rsidRPr="004147D4">
        <w:t xml:space="preserve">                </w:t>
      </w:r>
      <w:r w:rsidRPr="004147D4">
        <w:t xml:space="preserve">        </w:t>
      </w:r>
      <w:r w:rsidR="00313011" w:rsidRPr="004147D4">
        <w:t xml:space="preserve"> </w:t>
      </w:r>
      <w:r w:rsidR="00313011" w:rsidRPr="004147D4">
        <w:rPr>
          <w:b/>
        </w:rPr>
        <w:t>Во время родов</w:t>
      </w:r>
    </w:p>
    <w:p w:rsidR="00172EA4" w:rsidRPr="004147D4" w:rsidRDefault="005014F9" w:rsidP="005014F9">
      <w:pPr>
        <w:spacing w:line="420" w:lineRule="auto"/>
        <w:ind w:right="400"/>
      </w:pPr>
      <w:r w:rsidRPr="004147D4">
        <w:t>Рубец на матке</w:t>
      </w:r>
      <w:r w:rsidR="001262B4" w:rsidRPr="004147D4">
        <w:t>.</w:t>
      </w:r>
      <w:r w:rsidRPr="004147D4">
        <w:t xml:space="preserve"> После к</w:t>
      </w:r>
      <w:r w:rsidR="00172EA4" w:rsidRPr="004147D4">
        <w:t>есарево сечения</w:t>
      </w:r>
    </w:p>
    <w:p w:rsidR="005014F9" w:rsidRPr="004147D4" w:rsidRDefault="005014F9" w:rsidP="005014F9">
      <w:pPr>
        <w:spacing w:line="420" w:lineRule="auto"/>
        <w:ind w:right="400"/>
      </w:pPr>
      <w:r w:rsidRPr="004147D4">
        <w:t xml:space="preserve"> После иссечения </w:t>
      </w:r>
      <w:proofErr w:type="spellStart"/>
      <w:r w:rsidR="00172EA4" w:rsidRPr="004147D4">
        <w:t>м</w:t>
      </w:r>
      <w:r w:rsidRPr="004147D4">
        <w:t>иоматозного</w:t>
      </w:r>
      <w:proofErr w:type="spellEnd"/>
      <w:r w:rsidRPr="004147D4">
        <w:t xml:space="preserve"> узла</w:t>
      </w:r>
    </w:p>
    <w:p w:rsidR="00C85076" w:rsidRPr="004147D4" w:rsidRDefault="004147D4" w:rsidP="00C85076">
      <w:pPr>
        <w:spacing w:line="240" w:lineRule="auto"/>
        <w:ind w:left="3920"/>
      </w:pPr>
      <w:r w:rsidRPr="004147D4">
        <w:pict>
          <v:shape id="_x0000_s1031" type="#_x0000_t32" style="position:absolute;left:0;text-align:left;margin-left:218pt;margin-top:13.4pt;width:24.5pt;height:33.5pt;z-index:251662336" o:connectortype="straight">
            <v:stroke endarrow="block"/>
          </v:shape>
        </w:pict>
      </w:r>
      <w:r w:rsidRPr="004147D4">
        <w:pict>
          <v:shape id="_x0000_s1030" type="#_x0000_t32" style="position:absolute;left:0;text-align:left;margin-left:58.5pt;margin-top:13.4pt;width:159.5pt;height:33.5pt;flip:x;z-index:251661312" o:connectortype="straight">
            <v:stroke endarrow="block"/>
          </v:shape>
        </w:pict>
      </w:r>
      <w:r w:rsidR="00C85076" w:rsidRPr="004147D4">
        <w:rPr>
          <w:b/>
          <w:bCs/>
        </w:rPr>
        <w:t>По этиологии</w:t>
      </w:r>
    </w:p>
    <w:p w:rsidR="00C85076" w:rsidRPr="004147D4" w:rsidRDefault="00C85076" w:rsidP="00C85076">
      <w:pPr>
        <w:spacing w:before="600" w:line="240" w:lineRule="auto"/>
      </w:pPr>
      <w:r w:rsidRPr="004147D4">
        <w:rPr>
          <w:b/>
        </w:rPr>
        <w:t xml:space="preserve">Спонтанные </w:t>
      </w:r>
      <w:r w:rsidRPr="004147D4">
        <w:rPr>
          <w:b/>
          <w:bCs/>
          <w:i/>
          <w:iCs/>
        </w:rPr>
        <w:t xml:space="preserve">                             </w:t>
      </w:r>
      <w:r w:rsidRPr="004147D4">
        <w:rPr>
          <w:b/>
        </w:rPr>
        <w:t xml:space="preserve"> Насильственные</w:t>
      </w:r>
    </w:p>
    <w:p w:rsidR="00172EA4" w:rsidRPr="004147D4" w:rsidRDefault="00C85076" w:rsidP="00C85076">
      <w:pPr>
        <w:spacing w:line="420" w:lineRule="auto"/>
      </w:pPr>
      <w:r w:rsidRPr="004147D4">
        <w:t xml:space="preserve">1) изменение структуры мышечной      1) </w:t>
      </w:r>
      <w:proofErr w:type="spellStart"/>
      <w:r w:rsidRPr="004147D4">
        <w:t>плодоразрушающая</w:t>
      </w:r>
      <w:proofErr w:type="spellEnd"/>
      <w:r w:rsidRPr="004147D4">
        <w:t xml:space="preserve"> </w:t>
      </w:r>
      <w:r w:rsidR="00172EA4" w:rsidRPr="004147D4">
        <w:t>о</w:t>
      </w:r>
      <w:r w:rsidRPr="004147D4">
        <w:t xml:space="preserve">перация </w:t>
      </w:r>
    </w:p>
    <w:p w:rsidR="00172EA4" w:rsidRPr="004147D4" w:rsidRDefault="00172EA4" w:rsidP="00C85076">
      <w:pPr>
        <w:spacing w:line="420" w:lineRule="auto"/>
      </w:pPr>
      <w:r w:rsidRPr="004147D4">
        <w:lastRenderedPageBreak/>
        <w:t xml:space="preserve">стенки, </w:t>
      </w:r>
      <w:proofErr w:type="gramStart"/>
      <w:r w:rsidR="00C85076" w:rsidRPr="004147D4">
        <w:t xml:space="preserve">аборты,   </w:t>
      </w:r>
      <w:proofErr w:type="gramEnd"/>
      <w:r w:rsidR="00C85076" w:rsidRPr="004147D4">
        <w:t xml:space="preserve">           </w:t>
      </w:r>
      <w:r w:rsidRPr="004147D4">
        <w:t xml:space="preserve">             </w:t>
      </w:r>
      <w:r w:rsidR="001262B4" w:rsidRPr="004147D4">
        <w:t>2) внутренний</w:t>
      </w:r>
      <w:r w:rsidR="00C85076" w:rsidRPr="004147D4">
        <w:t xml:space="preserve"> поворот плода</w:t>
      </w:r>
      <w:r w:rsidRPr="004147D4">
        <w:t>,</w:t>
      </w:r>
      <w:r w:rsidR="00C85076" w:rsidRPr="004147D4">
        <w:t xml:space="preserve"> воспалительные </w:t>
      </w:r>
      <w:r w:rsidRPr="004147D4">
        <w:t xml:space="preserve">                 </w:t>
      </w:r>
    </w:p>
    <w:p w:rsidR="00C85076" w:rsidRPr="004147D4" w:rsidRDefault="00172EA4" w:rsidP="00C85076">
      <w:pPr>
        <w:spacing w:line="420" w:lineRule="auto"/>
      </w:pPr>
      <w:r w:rsidRPr="004147D4">
        <w:t xml:space="preserve">                                                                  </w:t>
      </w:r>
      <w:r w:rsidR="00C85076" w:rsidRPr="004147D4">
        <w:t>процессы.</w:t>
      </w:r>
    </w:p>
    <w:p w:rsidR="00C85076" w:rsidRPr="004147D4" w:rsidRDefault="00C85076" w:rsidP="00C85076">
      <w:pPr>
        <w:spacing w:before="180" w:line="240" w:lineRule="auto"/>
        <w:ind w:left="3720"/>
      </w:pPr>
      <w:r w:rsidRPr="004147D4">
        <w:rPr>
          <w:b/>
          <w:bCs/>
        </w:rPr>
        <w:t>По локализации</w:t>
      </w:r>
    </w:p>
    <w:p w:rsidR="00C85076" w:rsidRPr="004147D4" w:rsidRDefault="00C85076" w:rsidP="00C85076">
      <w:pPr>
        <w:spacing w:before="160" w:line="240" w:lineRule="auto"/>
        <w:ind w:left="320"/>
      </w:pPr>
      <w:r w:rsidRPr="004147D4">
        <w:t>1) в дне матки</w:t>
      </w:r>
    </w:p>
    <w:p w:rsidR="00C85076" w:rsidRPr="004147D4" w:rsidRDefault="00C85076" w:rsidP="00C85076">
      <w:pPr>
        <w:spacing w:before="180" w:line="240" w:lineRule="auto"/>
        <w:ind w:left="320"/>
      </w:pPr>
      <w:r w:rsidRPr="004147D4">
        <w:t>2) в теле</w:t>
      </w:r>
    </w:p>
    <w:p w:rsidR="00C85076" w:rsidRPr="004147D4" w:rsidRDefault="00C85076" w:rsidP="00C85076">
      <w:pPr>
        <w:spacing w:before="180" w:line="240" w:lineRule="auto"/>
        <w:ind w:left="320"/>
      </w:pPr>
      <w:r w:rsidRPr="004147D4">
        <w:t>3) в ниж</w:t>
      </w:r>
      <w:r w:rsidR="00172EA4" w:rsidRPr="004147D4">
        <w:t>нем</w:t>
      </w:r>
      <w:r w:rsidRPr="004147D4">
        <w:t xml:space="preserve"> сегменте (чаще)</w:t>
      </w:r>
    </w:p>
    <w:p w:rsidR="00C85076" w:rsidRPr="004147D4" w:rsidRDefault="00C85076" w:rsidP="00C85076">
      <w:pPr>
        <w:widowControl/>
        <w:autoSpaceDE/>
        <w:autoSpaceDN/>
        <w:adjustRightInd/>
        <w:spacing w:line="240" w:lineRule="auto"/>
        <w:sectPr w:rsidR="00C85076" w:rsidRPr="004147D4" w:rsidSect="00C85076">
          <w:type w:val="continuous"/>
          <w:pgSz w:w="11900" w:h="16820"/>
          <w:pgMar w:top="1440" w:right="1380" w:bottom="720" w:left="1360" w:header="720" w:footer="720" w:gutter="0"/>
          <w:cols w:space="720"/>
        </w:sectPr>
      </w:pPr>
    </w:p>
    <w:p w:rsidR="00C85076" w:rsidRPr="004147D4" w:rsidRDefault="00C85076" w:rsidP="00C85076">
      <w:pPr>
        <w:spacing w:before="600" w:line="240" w:lineRule="auto"/>
        <w:ind w:left="-2835" w:firstLine="283"/>
        <w:jc w:val="both"/>
        <w:rPr>
          <w:b/>
        </w:rPr>
      </w:pPr>
      <w:r w:rsidRPr="004147D4">
        <w:rPr>
          <w:b/>
        </w:rPr>
        <w:lastRenderedPageBreak/>
        <w:t xml:space="preserve">                      По характеру</w:t>
      </w:r>
    </w:p>
    <w:p w:rsidR="00C85076" w:rsidRPr="004147D4" w:rsidRDefault="00C85076" w:rsidP="00C85076">
      <w:pPr>
        <w:widowControl/>
        <w:autoSpaceDE/>
        <w:autoSpaceDN/>
        <w:adjustRightInd/>
        <w:spacing w:line="240" w:lineRule="auto"/>
        <w:rPr>
          <w:b/>
        </w:rPr>
        <w:sectPr w:rsidR="00C85076" w:rsidRPr="004147D4">
          <w:type w:val="continuous"/>
          <w:pgSz w:w="11900" w:h="16820"/>
          <w:pgMar w:top="1440" w:right="5240" w:bottom="720" w:left="5400" w:header="720" w:footer="720" w:gutter="0"/>
          <w:cols w:space="720"/>
        </w:sectPr>
      </w:pPr>
    </w:p>
    <w:p w:rsidR="00C85076" w:rsidRPr="004147D4" w:rsidRDefault="004147D4" w:rsidP="00C85076">
      <w:pPr>
        <w:tabs>
          <w:tab w:val="left" w:pos="5700"/>
        </w:tabs>
        <w:spacing w:before="600" w:line="240" w:lineRule="auto"/>
        <w:ind w:left="840"/>
      </w:pPr>
      <w:r w:rsidRPr="004147D4">
        <w:lastRenderedPageBreak/>
        <w:pict>
          <v:shape id="_x0000_s1036" type="#_x0000_t32" style="position:absolute;left:0;text-align:left;margin-left:84pt;margin-top:1.35pt;width:104.5pt;height:30.5pt;flip:x;z-index:251667456" o:connectortype="straight">
            <v:stroke endarrow="block"/>
          </v:shape>
        </w:pict>
      </w:r>
      <w:r w:rsidRPr="004147D4">
        <w:pict>
          <v:shape id="_x0000_s1032" type="#_x0000_t32" style="position:absolute;left:0;text-align:left;margin-left:226pt;margin-top:1.35pt;width:89.5pt;height:30.5pt;z-index:251663360" o:connectortype="straight">
            <v:stroke endarrow="block"/>
          </v:shape>
        </w:pict>
      </w:r>
      <w:r w:rsidR="00C85076" w:rsidRPr="004147D4">
        <w:t xml:space="preserve">Полный (все </w:t>
      </w:r>
      <w:proofErr w:type="gramStart"/>
      <w:r w:rsidR="00C85076" w:rsidRPr="004147D4">
        <w:t>оболочки)</w:t>
      </w:r>
      <w:r w:rsidR="00C85076" w:rsidRPr="004147D4">
        <w:tab/>
      </w:r>
      <w:proofErr w:type="gramEnd"/>
      <w:r w:rsidR="00C85076" w:rsidRPr="004147D4">
        <w:t>Неполный (</w:t>
      </w:r>
      <w:r w:rsidR="00172EA4" w:rsidRPr="004147D4">
        <w:t xml:space="preserve">до </w:t>
      </w:r>
      <w:r w:rsidR="00C85076" w:rsidRPr="004147D4">
        <w:t>периметри</w:t>
      </w:r>
      <w:r w:rsidR="00172EA4" w:rsidRPr="004147D4">
        <w:t>я</w:t>
      </w:r>
      <w:r w:rsidR="00C85076" w:rsidRPr="004147D4">
        <w:t>)</w:t>
      </w:r>
    </w:p>
    <w:p w:rsidR="00C85076" w:rsidRPr="004147D4" w:rsidRDefault="004147D4" w:rsidP="00C85076">
      <w:pPr>
        <w:spacing w:before="580" w:line="240" w:lineRule="auto"/>
        <w:ind w:left="200"/>
        <w:jc w:val="center"/>
      </w:pPr>
      <w:r w:rsidRPr="004147D4">
        <w:pict>
          <v:shape id="_x0000_s1035" type="#_x0000_t32" style="position:absolute;left:0;text-align:left;margin-left:261pt;margin-top:42.05pt;width:108.5pt;height:36.5pt;z-index:251666432" o:connectortype="straight">
            <v:stroke endarrow="block"/>
          </v:shape>
        </w:pict>
      </w:r>
      <w:r w:rsidRPr="004147D4">
        <w:pict>
          <v:shape id="_x0000_s1034" type="#_x0000_t32" style="position:absolute;left:0;text-align:left;margin-left:238.5pt;margin-top:42.05pt;width:.5pt;height:36.5pt;flip:x;z-index:251665408" o:connectortype="straight">
            <v:stroke endarrow="block"/>
          </v:shape>
        </w:pict>
      </w:r>
      <w:r w:rsidRPr="004147D4">
        <w:pict>
          <v:shape id="_x0000_s1033" type="#_x0000_t32" style="position:absolute;left:0;text-align:left;margin-left:94.5pt;margin-top:42.05pt;width:114pt;height:33pt;flip:x;z-index:251664384" o:connectortype="straight">
            <v:stroke endarrow="block"/>
          </v:shape>
        </w:pict>
      </w:r>
      <w:r w:rsidR="00C85076" w:rsidRPr="004147D4">
        <w:rPr>
          <w:b/>
          <w:bCs/>
        </w:rPr>
        <w:t>По клинике</w:t>
      </w:r>
    </w:p>
    <w:p w:rsidR="00C85076" w:rsidRPr="004147D4" w:rsidRDefault="00C85076" w:rsidP="00C85076">
      <w:pPr>
        <w:tabs>
          <w:tab w:val="left" w:pos="3720"/>
          <w:tab w:val="left" w:pos="5960"/>
        </w:tabs>
        <w:spacing w:before="640" w:line="240" w:lineRule="auto"/>
        <w:ind w:left="280"/>
        <w:jc w:val="center"/>
      </w:pPr>
      <w:r w:rsidRPr="004147D4">
        <w:t>Угрожающий</w:t>
      </w:r>
      <w:r w:rsidRPr="004147D4">
        <w:tab/>
      </w:r>
      <w:r w:rsidRPr="004147D4">
        <w:rPr>
          <w:highlight w:val="yellow"/>
        </w:rPr>
        <w:t>Н</w:t>
      </w:r>
      <w:r w:rsidRPr="004147D4">
        <w:t>ачавшийся</w:t>
      </w:r>
      <w:r w:rsidRPr="004147D4">
        <w:tab/>
        <w:t>Совершившийся</w:t>
      </w:r>
    </w:p>
    <w:p w:rsidR="00C85076" w:rsidRPr="004147D4" w:rsidRDefault="00C85076" w:rsidP="00C85076">
      <w:pPr>
        <w:tabs>
          <w:tab w:val="left" w:pos="3720"/>
          <w:tab w:val="left" w:pos="5960"/>
        </w:tabs>
        <w:spacing w:before="640" w:line="240" w:lineRule="auto"/>
        <w:ind w:left="280"/>
        <w:jc w:val="center"/>
        <w:rPr>
          <w:b/>
        </w:rPr>
      </w:pPr>
      <w:r w:rsidRPr="004147D4">
        <w:rPr>
          <w:b/>
        </w:rPr>
        <w:t>Лечение</w:t>
      </w:r>
    </w:p>
    <w:p w:rsidR="001262B4" w:rsidRPr="004147D4" w:rsidRDefault="001262B4" w:rsidP="00C85076">
      <w:pPr>
        <w:tabs>
          <w:tab w:val="left" w:pos="3720"/>
          <w:tab w:val="left" w:pos="5960"/>
        </w:tabs>
        <w:spacing w:before="640" w:line="240" w:lineRule="auto"/>
        <w:ind w:left="280"/>
        <w:jc w:val="center"/>
        <w:rPr>
          <w:b/>
        </w:rPr>
      </w:pPr>
      <w:proofErr w:type="gramStart"/>
      <w:r w:rsidRPr="004147D4">
        <w:rPr>
          <w:b/>
        </w:rPr>
        <w:t>Оперативное .</w:t>
      </w:r>
      <w:proofErr w:type="gramEnd"/>
    </w:p>
    <w:p w:rsidR="00C85076" w:rsidRPr="004147D4" w:rsidRDefault="00C85076" w:rsidP="00C85076">
      <w:pPr>
        <w:tabs>
          <w:tab w:val="left" w:pos="3720"/>
          <w:tab w:val="left" w:pos="5960"/>
        </w:tabs>
        <w:spacing w:before="640" w:line="240" w:lineRule="auto"/>
        <w:ind w:left="280"/>
        <w:jc w:val="center"/>
      </w:pPr>
      <w:r w:rsidRPr="004147D4">
        <w:rPr>
          <w:b/>
        </w:rPr>
        <w:t>Показание к экстирпации матки</w:t>
      </w:r>
      <w:r w:rsidRPr="004147D4">
        <w:t xml:space="preserve"> после совершившегося разрыва</w:t>
      </w:r>
      <w:r w:rsidR="001262B4" w:rsidRPr="004147D4">
        <w:t>.</w:t>
      </w:r>
    </w:p>
    <w:p w:rsidR="00C85076" w:rsidRPr="004147D4" w:rsidRDefault="00C85076" w:rsidP="005014F9">
      <w:pPr>
        <w:spacing w:line="420" w:lineRule="auto"/>
        <w:ind w:right="400"/>
      </w:pPr>
    </w:p>
    <w:p w:rsidR="005014F9" w:rsidRPr="004147D4" w:rsidRDefault="005014F9">
      <w:pPr>
        <w:spacing w:before="180" w:line="240" w:lineRule="auto"/>
        <w:ind w:left="1280"/>
      </w:pPr>
    </w:p>
    <w:sectPr w:rsidR="005014F9" w:rsidRPr="004147D4" w:rsidSect="005D7DA0">
      <w:type w:val="continuous"/>
      <w:pgSz w:w="11900" w:h="16820"/>
      <w:pgMar w:top="1440" w:right="1460" w:bottom="36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E47425"/>
    <w:multiLevelType w:val="hybridMultilevel"/>
    <w:tmpl w:val="1E1E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32094"/>
    <w:multiLevelType w:val="hybridMultilevel"/>
    <w:tmpl w:val="493CE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2AAF"/>
    <w:rsid w:val="001262B4"/>
    <w:rsid w:val="00172EA4"/>
    <w:rsid w:val="00202AAF"/>
    <w:rsid w:val="002D0A36"/>
    <w:rsid w:val="00313011"/>
    <w:rsid w:val="00407B5E"/>
    <w:rsid w:val="004147D4"/>
    <w:rsid w:val="005014F9"/>
    <w:rsid w:val="005D7DA0"/>
    <w:rsid w:val="00684952"/>
    <w:rsid w:val="00763182"/>
    <w:rsid w:val="007A3CFD"/>
    <w:rsid w:val="007B53F8"/>
    <w:rsid w:val="008222CC"/>
    <w:rsid w:val="008E726A"/>
    <w:rsid w:val="009833C7"/>
    <w:rsid w:val="009A3F2A"/>
    <w:rsid w:val="00C362F5"/>
    <w:rsid w:val="00C54982"/>
    <w:rsid w:val="00C85076"/>
    <w:rsid w:val="00D20627"/>
    <w:rsid w:val="00DC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  <o:rules v:ext="edit">
        <o:r id="V:Rule1" type="connector" idref="#_x0000_s1034"/>
        <o:r id="V:Rule2" type="connector" idref="#_x0000_s1035"/>
        <o:r id="V:Rule3" type="connector" idref="#_x0000_s1032"/>
        <o:r id="V:Rule4" type="connector" idref="#_x0000_s1030"/>
        <o:r id="V:Rule5" type="connector" idref="#_x0000_s1033"/>
        <o:r id="V:Rule6" type="connector" idref="#_x0000_s1029"/>
        <o:r id="V:Rule7" type="connector" idref="#_x0000_s1027"/>
        <o:r id="V:Rule8" type="connector" idref="#_x0000_s1028"/>
        <o:r id="V:Rule9" type="connector" idref="#_x0000_s1036"/>
        <o:r id="V:Rule10" type="connector" idref="#_x0000_s1026"/>
        <o:r id="V:Rule11" type="connector" idref="#_x0000_s1031"/>
      </o:rules>
    </o:shapelayout>
  </w:shapeDefaults>
  <w:decimalSymbol w:val=","/>
  <w:listSeparator w:val=";"/>
  <w15:docId w15:val="{220DA5ED-8B74-49F7-94DB-11B13364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DA0"/>
    <w:pPr>
      <w:widowControl w:val="0"/>
      <w:autoSpaceDE w:val="0"/>
      <w:autoSpaceDN w:val="0"/>
      <w:adjustRightInd w:val="0"/>
      <w:spacing w:after="0" w:line="48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5D7DA0"/>
    <w:pPr>
      <w:widowControl w:val="0"/>
      <w:autoSpaceDE w:val="0"/>
      <w:autoSpaceDN w:val="0"/>
      <w:adjustRightInd w:val="0"/>
      <w:spacing w:after="0" w:line="240" w:lineRule="auto"/>
      <w:ind w:left="2520"/>
    </w:pPr>
    <w:rPr>
      <w:rFonts w:ascii="Times New Roman" w:hAnsi="Times New Roman" w:cs="Times New Roman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313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010D5-6BC0-49CC-B4CB-C4076EBC5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КОМПУТЕР</dc:creator>
  <cp:keywords/>
  <dc:description/>
  <cp:lastModifiedBy>Админ</cp:lastModifiedBy>
  <cp:revision>14</cp:revision>
  <dcterms:created xsi:type="dcterms:W3CDTF">2013-12-01T20:34:00Z</dcterms:created>
  <dcterms:modified xsi:type="dcterms:W3CDTF">2013-12-21T07:49:00Z</dcterms:modified>
</cp:coreProperties>
</file>