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sz w:val="28"/>
          <w:szCs w:val="28"/>
        </w:rPr>
        <w:t>Государственное бюджетное профессиональное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образовательное учреждение Ставропольского края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«Кисловодский медицинский колледж» 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Утверждено </w:t>
      </w:r>
      <w:r/>
    </w:p>
    <w:p>
      <w:pPr>
        <w:pStyle w:val="Normal"/>
        <w:ind w:left="2832" w:firstLine="708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заседании методического совета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sz w:val="28"/>
          <w:szCs w:val="28"/>
        </w:rPr>
        <w:t>протокол №___«___»_________2016 г.</w:t>
      </w:r>
      <w:r/>
    </w:p>
    <w:p>
      <w:pPr>
        <w:pStyle w:val="Normal"/>
        <w:jc w:val="right"/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en-US"/>
        </w:rPr>
        <w:t>_____________________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</w:pPr>
      <w:bookmarkStart w:id="0" w:name="__DdeLink__6866_1208202603"/>
      <w:r>
        <w:rPr>
          <w:rFonts w:cs="Times New Roman" w:ascii="Times New Roman" w:hAnsi="Times New Roman"/>
          <w:b/>
          <w:bCs/>
          <w:sz w:val="36"/>
          <w:szCs w:val="36"/>
        </w:rPr>
        <w:t xml:space="preserve">Методическая разработка 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открытого теоретического занятия  </w:t>
      </w:r>
      <w:r/>
    </w:p>
    <w:p>
      <w:pPr>
        <w:pStyle w:val="Normal"/>
        <w:jc w:val="center"/>
        <w:rPr>
          <w:sz w:val="36"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тема: </w:t>
      </w:r>
      <w:r>
        <w:rPr>
          <w:rFonts w:cs="Times New Roman" w:ascii="Times New Roman" w:hAnsi="Times New Roman"/>
          <w:b/>
          <w:bCs/>
          <w:sz w:val="40"/>
          <w:szCs w:val="40"/>
        </w:rPr>
        <w:t>«</w:t>
      </w:r>
      <w:bookmarkEnd w:id="0"/>
      <w:r>
        <w:rPr>
          <w:rFonts w:cs="Times New Roman" w:ascii="Times New Roman" w:hAnsi="Times New Roman"/>
          <w:b/>
          <w:bCs/>
          <w:sz w:val="36"/>
          <w:szCs w:val="36"/>
        </w:rPr>
        <w:t>Учение  об  инфекционном  процессе»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для специальности 31.02.02  Акушерское  дело  </w:t>
      </w:r>
      <w:r/>
    </w:p>
    <w:p>
      <w:pPr>
        <w:pStyle w:val="Normal"/>
        <w:ind w:left="3540" w:firstLine="708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tbl>
      <w:tblPr>
        <w:tblW w:w="9747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970"/>
      </w:tblGrid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Согласовано </w:t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Рассмотрено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Методист </w:t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заседании  ЦМК № 3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______________Другова Е.Н.</w:t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Протокол  №____ от __________2016 г.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«__»___________2016 г.                         </w:t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председатель общемедицинской ЦМК                      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___________________Тохчукова Х.Р. 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20" w:hRule="atLeast"/>
        </w:trPr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Выполнил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Преподаватель  Писна  З.В. </w:t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____________________ ____  </w:t>
            </w:r>
            <w:r/>
          </w:p>
        </w:tc>
      </w:tr>
      <w:tr>
        <w:trPr/>
        <w:tc>
          <w:tcPr>
            <w:tcW w:w="9746" w:type="dxa"/>
            <w:gridSpan w:val="2"/>
            <w:tcBorders/>
            <w:shd w:color="auto" w:fill="auto" w:val="clear"/>
          </w:tcPr>
          <w:p>
            <w:pPr>
              <w:pStyle w:val="Normal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 ____________2016 г.</w:t>
            </w:r>
            <w:r/>
          </w:p>
        </w:tc>
      </w:tr>
      <w:tr>
        <w:trPr/>
        <w:tc>
          <w:tcPr>
            <w:tcW w:w="9746" w:type="dxa"/>
            <w:gridSpan w:val="2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9746" w:type="dxa"/>
            <w:gridSpan w:val="2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77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97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000000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</w:r>
            <w:r/>
          </w:p>
        </w:tc>
      </w:tr>
    </w:tbl>
    <w:p>
      <w:pPr>
        <w:pStyle w:val="Normal"/>
        <w:rPr>
          <w:sz w:val="28"/>
          <w:shd w:fill="FFFF00" w:val="clear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  <w:lang w:eastAsia="zh-CN"/>
        </w:rPr>
      </w:r>
      <w:r/>
    </w:p>
    <w:p>
      <w:pPr>
        <w:pStyle w:val="Normal"/>
        <w:rPr>
          <w:sz w:val="28"/>
          <w:shd w:fill="FFFF00" w:val="clear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  <w:lang w:eastAsia="zh-CN"/>
        </w:rPr>
      </w:r>
      <w:r/>
    </w:p>
    <w:p>
      <w:pPr>
        <w:pStyle w:val="Normal"/>
        <w:rPr>
          <w:sz w:val="28"/>
          <w:shd w:fill="FFFF00" w:val="clear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г. Кисловодск</w:t>
      </w:r>
      <w:r/>
    </w:p>
    <w:p>
      <w:pPr>
        <w:sectPr>
          <w:type w:val="nextPage"/>
          <w:pgSz w:w="11906" w:h="16838"/>
          <w:pgMar w:left="1701" w:right="850" w:header="0" w:top="1134" w:footer="0" w:bottom="3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2016-2017 учебный  год</w:t>
      </w:r>
      <w:r/>
    </w:p>
    <w:p>
      <w:pPr>
        <w:pStyle w:val="Normal"/>
        <w:ind w:firstLine="567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</w:r>
      <w:r/>
    </w:p>
    <w:p>
      <w:pPr>
        <w:pStyle w:val="Normal"/>
        <w:ind w:firstLine="567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методическую разработку открытого теоретического занятия  по теме: «Роль здорового образа жизни и личной гигиены в жизни человека» преподавателя  Писна З.В.</w:t>
      </w:r>
      <w:r/>
    </w:p>
    <w:p>
      <w:pPr>
        <w:pStyle w:val="Normal"/>
        <w:spacing w:lineRule="auto" w:line="36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Актуальность  темы  обусловлена  тем,  что  инфекционные  болезни  на  протяжении  многих  столетий  были  и  остаются  наиболее  опасными  болезнями  человеческого  организма  из-за  их  способности  вовлечь  в  процесс  большое  число  здоровых  людей  в  течение  короткого  периода  времени.  Несмотря  на  улучшение  условий  жизни,  инфекционные  болезни  занимают  еще  значительное  место  в  структуре  заболеваемости  и  смертности  человека.  Большинство  смертных  случаев   -  это  инфекционные  болезни  органов  дыхания,  кишечника,  вызванные  вирусами  и  бактериями.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разработке содержится методически грамотно подготовленный  теоретический материал, тесты, вопросы  и систематизированная литература.</w:t>
      </w:r>
      <w:r/>
    </w:p>
    <w:p>
      <w:pPr>
        <w:pStyle w:val="Normal"/>
        <w:spacing w:lineRule="auto" w:line="36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Данная  методическая разработка будет полезна и интересна преподавателям средних специальных учебных заведений по специальности 340201  Сестринское дело.</w:t>
      </w:r>
      <w:r/>
    </w:p>
    <w:p>
      <w:pPr>
        <w:pStyle w:val="Normal"/>
        <w:spacing w:lineRule="auto" w:line="360"/>
        <w:ind w:firstLine="567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tabs>
          <w:tab w:val="left" w:pos="1014" w:leader="none"/>
        </w:tabs>
        <w:spacing w:lineRule="auto" w:line="360"/>
        <w:ind w:left="500" w:firstLine="61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Преподаватель </w:t>
      </w:r>
      <w:r/>
    </w:p>
    <w:p>
      <w:pPr>
        <w:pStyle w:val="Normal"/>
        <w:tabs>
          <w:tab w:val="left" w:pos="1014" w:leader="none"/>
        </w:tabs>
        <w:spacing w:lineRule="auto" w:line="360"/>
        <w:ind w:left="500" w:firstLine="614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первой квалификационной категории </w:t>
        <w:tab/>
        <w:t xml:space="preserve">                   Тохчукова Х.Р.</w:t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/>
    </w:p>
    <w:p>
      <w:pPr>
        <w:pStyle w:val="Normal"/>
        <w:spacing w:lineRule="auto" w:line="360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>
        <w:br w:type="page"/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Содержание </w:t>
      </w:r>
      <w:r/>
    </w:p>
    <w:p>
      <w:pPr>
        <w:pStyle w:val="Normal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  <w:r/>
    </w:p>
    <w:p>
      <w:pPr>
        <w:pStyle w:val="Normal"/>
        <w:spacing w:lineRule="auto" w:line="360"/>
      </w:pPr>
      <w:r>
        <w:rPr>
          <w:rFonts w:cs="Times New Roman" w:ascii="Times New Roman" w:hAnsi="Times New Roman"/>
          <w:sz w:val="28"/>
          <w:szCs w:val="28"/>
        </w:rPr>
        <w:t>План занятия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Литература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  <w:r/>
    </w:p>
    <w:p>
      <w:pPr>
        <w:pStyle w:val="Normal"/>
        <w:spacing w:lineRule="auto" w:line="360"/>
        <w:rPr>
          <w:sz w:val="28"/>
          <w:shd w:fill="FFFF00" w:val="clear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3"/>
        <w:numPr>
          <w:ilvl w:val="2"/>
          <w:numId w:val="1"/>
        </w:numPr>
        <w:spacing w:lineRule="auto" w:line="360"/>
        <w:jc w:val="center"/>
      </w:pPr>
      <w:r>
        <w:rPr>
          <w:rFonts w:cs="Times New Roman" w:ascii="Times New Roman" w:hAnsi="Times New Roman"/>
        </w:rPr>
        <w:t xml:space="preserve">Пояснительная записка </w:t>
      </w:r>
      <w:r/>
    </w:p>
    <w:p>
      <w:pPr>
        <w:pStyle w:val="Style17"/>
        <w:spacing w:lineRule="auto" w:line="36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Данная методическая разработка составлена с целью оказания помощи преподавателю в подготовке к занятию. Тема и содержание соответствует требованиям  учебной программы к уровню подготовки студентов. Для более эффективного усвоения учебного материала на занятии используются  сообщения  студентов и презентации. Использование иллюстративного материала позволяет  повысить качество обучения за счет наглядности. </w:t>
      </w:r>
      <w:r/>
    </w:p>
    <w:p>
      <w:pPr>
        <w:pStyle w:val="Normal"/>
        <w:tabs>
          <w:tab w:val="left" w:pos="851" w:leader="none"/>
        </w:tabs>
        <w:spacing w:lineRule="auto" w:line="360" w:before="0" w:after="12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Разработка «Учение  об  инфекционном  процессе»  предназначена  для  открытого  занятия  по  дисциплине «Основы  микробиологии  и  иммунологии», также может быть использована студентами  медицинского  колледжа  для  получения  дополнительных  знаний  по  данной теме.</w:t>
      </w:r>
      <w:r/>
    </w:p>
    <w:p>
      <w:pPr>
        <w:pStyle w:val="Normal"/>
        <w:tabs>
          <w:tab w:val="left" w:pos="851" w:leader="none"/>
        </w:tabs>
        <w:spacing w:lineRule="auto" w:line="36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Тестовый материал, вопросы по теме позволяют студентам самостоятельно проверить знания, полученные после изучения темы, осознать свою роль в санитарно-просветительной работе с населением, пропаганде здорового образа жизни.</w:t>
      </w:r>
      <w:r/>
    </w:p>
    <w:p>
      <w:pPr>
        <w:pStyle w:val="Normal"/>
        <w:tabs>
          <w:tab w:val="left" w:pos="851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 xml:space="preserve">В разработке  указан список литературы, использованной для написания  разработки.  </w:t>
      </w:r>
      <w:r/>
    </w:p>
    <w:p>
      <w:pPr>
        <w:pStyle w:val="Normal"/>
        <w:tabs>
          <w:tab w:val="left" w:pos="851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 xml:space="preserve">Методическая разработка  соответствует  ФГОС  среднего  профессионального  образования  по  специальностям  31.02.02  Акушерское  дело.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  <w:spacing w:lineRule="auto" w:line="276"/>
        <w:jc w:val="center"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План занятия</w:t>
      </w:r>
      <w:r/>
    </w:p>
    <w:p>
      <w:pPr>
        <w:pStyle w:val="Normal"/>
        <w:spacing w:lineRule="auto" w:line="276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Учебная дисциплина  </w:t>
      </w:r>
      <w:r>
        <w:rPr>
          <w:rFonts w:cs="Times New Roman" w:ascii="Times New Roman" w:hAnsi="Times New Roman"/>
          <w:sz w:val="28"/>
          <w:szCs w:val="28"/>
        </w:rPr>
        <w:t>«Основы микробиологии  и  иммунологии»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занятия: </w:t>
      </w:r>
      <w:r>
        <w:rPr>
          <w:rFonts w:cs="Times New Roman" w:ascii="Times New Roman" w:hAnsi="Times New Roman"/>
          <w:sz w:val="28"/>
          <w:szCs w:val="28"/>
        </w:rPr>
        <w:t>«Учение  об  инфекционном  процессе»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cs="Times New Roman" w:ascii="Times New Roman" w:hAnsi="Times New Roman"/>
          <w:sz w:val="28"/>
          <w:szCs w:val="28"/>
        </w:rPr>
        <w:t>31.02.02  Акушерское  дело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Цели занятия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: </w:t>
      </w:r>
      <w:r/>
    </w:p>
    <w:p>
      <w:pPr>
        <w:pStyle w:val="Normal"/>
        <w:spacing w:lineRule="auto" w:line="36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1.Учебная: познакомить студентов с понятием «инфекция  или  инфекционный  процесс»,  факторами, которые влияют на инфекционный  процесс;  проявлениями  инфекции;  ролью  микроорганизмов,  макроорганизма  и  условий  окружающей  среды  на  возникновение  и  развитие  инфекционного  процесса. </w:t>
      </w:r>
      <w:r/>
    </w:p>
    <w:p>
      <w:pPr>
        <w:pStyle w:val="Normal"/>
        <w:spacing w:lineRule="auto" w:line="36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2.Воспитательная: воспитывать ответственное отношение к своему здоровью и здоровью окружающих.</w:t>
      </w:r>
      <w:r/>
    </w:p>
    <w:p>
      <w:pPr>
        <w:pStyle w:val="Normal"/>
        <w:spacing w:lineRule="auto" w:line="360"/>
        <w:jc w:val="both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3.Развивающая: развивать познавательные умения анализировать  и делать выводы;  активизировать  творческое  мышление  студентов;  усвоить  понятия «инфекция,  инфекционный  процесс».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Междисциплинарные: </w:t>
      </w:r>
      <w:r>
        <w:rPr>
          <w:rFonts w:cs="Times New Roman" w:ascii="Times New Roman" w:hAnsi="Times New Roman"/>
          <w:sz w:val="28"/>
          <w:szCs w:val="28"/>
        </w:rPr>
        <w:t>анатомия, биология, инфекционные  заболевания.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Внутридисциплинарные связи: </w:t>
      </w:r>
      <w:r>
        <w:rPr>
          <w:rFonts w:cs="Times New Roman" w:ascii="Times New Roman" w:hAnsi="Times New Roman"/>
          <w:sz w:val="28"/>
          <w:szCs w:val="28"/>
        </w:rPr>
        <w:t>«Классификация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микроорганизмов», «Экология  микроорганизмов»,  «Стерилизация  и  дезинфекция».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cs="Times New Roman" w:ascii="Times New Roman" w:hAnsi="Times New Roman"/>
          <w:sz w:val="28"/>
          <w:szCs w:val="28"/>
        </w:rPr>
        <w:t>аудитория №22.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Тип занятия: </w:t>
      </w:r>
      <w:r>
        <w:rPr>
          <w:rFonts w:cs="Times New Roman" w:ascii="Times New Roman" w:hAnsi="Times New Roman"/>
          <w:sz w:val="28"/>
          <w:szCs w:val="28"/>
        </w:rPr>
        <w:t>изучение нового материала.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Количество часов:  </w:t>
      </w:r>
      <w:r>
        <w:rPr>
          <w:rFonts w:cs="Times New Roman" w:ascii="Times New Roman" w:hAnsi="Times New Roman"/>
          <w:sz w:val="28"/>
          <w:szCs w:val="28"/>
        </w:rPr>
        <w:t>2 часа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Обеспечение занятия (средства обучения):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презентация   открытого  занятия,  ПК и мультимедиа, тематические плакаты, стенды.</w:t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Студент должен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8"/>
          <w:u w:val="single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уметь: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 осуществлять  профилактику  распространения  инфекции; 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проводить санитарно – гигиенические мероприятия по сохранению и укреплению здоровья, предупреждению болезней;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</w:pPr>
      <w:r>
        <w:rPr>
          <w:rFonts w:cs="Times New Roman" w:ascii="Times New Roman" w:hAnsi="Times New Roman"/>
          <w:sz w:val="28"/>
          <w:szCs w:val="28"/>
        </w:rPr>
        <w:t>3. проводить разъяснительную работу, с целью пропаганды здорового образа жизни.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знать: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1.  роль  микроорганизмов  в  жизни  человека  и  общества;  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 морфологию,  физиологию  и  экологию  микроорганизмов,  методы  их  изучения;   </w:t>
      </w:r>
      <w:r/>
    </w:p>
    <w:p>
      <w:pPr>
        <w:pStyle w:val="Normal"/>
        <w:widowControl/>
        <w:tabs>
          <w:tab w:val="left" w:pos="248" w:leader="none"/>
        </w:tabs>
        <w:suppressAutoHyphens w:val="false"/>
        <w:spacing w:lineRule="auto" w:line="360"/>
        <w:ind w:left="284" w:hanging="0"/>
        <w:jc w:val="both"/>
      </w:pPr>
      <w:r>
        <w:rPr>
          <w:rFonts w:cs="Times New Roman" w:ascii="Times New Roman" w:hAnsi="Times New Roman"/>
          <w:sz w:val="28"/>
          <w:szCs w:val="28"/>
        </w:rPr>
        <w:t>3. основы  эпидемиологии  инфекционных  болезней,  пути  заражения,  локализацию  микроорганизмов  в  организме  человека.</w:t>
      </w:r>
      <w:r/>
    </w:p>
    <w:p>
      <w:pPr>
        <w:pStyle w:val="ListParagraph"/>
        <w:tabs>
          <w:tab w:val="left" w:pos="379" w:leader="none"/>
          <w:tab w:val="left" w:pos="708" w:leader="none"/>
        </w:tabs>
        <w:spacing w:lineRule="auto" w:line="360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Формирование  общих  и  профессиональных  компетенций:</w:t>
      </w:r>
      <w:r/>
    </w:p>
    <w:p>
      <w:pPr>
        <w:pStyle w:val="Normal"/>
        <w:tabs>
          <w:tab w:val="left" w:pos="379" w:leader="none"/>
          <w:tab w:val="left" w:pos="708" w:leader="none"/>
        </w:tabs>
        <w:spacing w:lineRule="auto" w:line="360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cs="Times New Roman" w:ascii="Times New Roman" w:hAnsi="Times New Roman"/>
          <w:bCs/>
          <w:sz w:val="28"/>
          <w:szCs w:val="28"/>
        </w:rPr>
        <w:t>ОК  1.  Понимать  сущность  и  социальную  значимость  своей  будущей            профессии,  проявлять  к  ней  устойчивый  интерес.</w:t>
      </w:r>
      <w:r/>
    </w:p>
    <w:p>
      <w:pPr>
        <w:pStyle w:val="Normal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  <w:r/>
    </w:p>
    <w:p>
      <w:pPr>
        <w:pStyle w:val="Normal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ОК  3. Принимать  решения  в  стандартных  и  нестандартных  ситуациях  и  нести  за  них  ответственность. </w:t>
      </w:r>
      <w:r/>
    </w:p>
    <w:p>
      <w:pPr>
        <w:pStyle w:val="Normal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ОК 4. Осуществлять  поиск  и  использование  информации,  необходимой  для  эффективного  выполнения  профессиональных  задач,  профессионального  и  личностного  развития. </w:t>
      </w:r>
      <w:r/>
    </w:p>
    <w:p>
      <w:pPr>
        <w:pStyle w:val="Normal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Профессиональные компетенции </w:t>
      </w:r>
      <w:r/>
    </w:p>
    <w:p>
      <w:pPr>
        <w:pStyle w:val="Normal"/>
        <w:spacing w:lineRule="auto" w:line="360"/>
        <w:ind w:left="284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ПК  1.2.  Проводить санитарно-гигиеническое воспитание населения.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ПК 1.3. Участвовать  в  проведении  профилактики  инфекционных  и  неинфекционных  заболеваний.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ПК 2.1.  Представлять  информацию  в  понятном  для  пациентов  виде,  объяснять  ему  суть  вмешательств.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ПК 2.2.  Осуществлять  лечебно-диагностические  вмешательства,  взаимодействуя  с  участниками  лечебного  процесса.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ПК  2.3. Сотрудничать  с  взаимодействующими  организациями  и  службами.</w:t>
      </w:r>
      <w:r/>
    </w:p>
    <w:p>
      <w:pPr>
        <w:pStyle w:val="Normal"/>
        <w:ind w:left="708" w:hanging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ind w:left="708" w:hanging="708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Структура занятия:</w:t>
      </w:r>
      <w:r/>
    </w:p>
    <w:tbl>
      <w:tblPr>
        <w:tblStyle w:val="af1"/>
        <w:tblW w:w="8080" w:type="dxa"/>
        <w:jc w:val="left"/>
        <w:tblInd w:w="919" w:type="dxa"/>
        <w:tblBorders/>
        <w:tblCellMar>
          <w:top w:w="0" w:type="dxa"/>
          <w:left w:w="68" w:type="dxa"/>
          <w:bottom w:w="0" w:type="dxa"/>
          <w:right w:w="108" w:type="dxa"/>
        </w:tblCellMar>
      </w:tblPr>
      <w:tblGrid>
        <w:gridCol w:w="721"/>
        <w:gridCol w:w="3944"/>
        <w:gridCol w:w="3415"/>
      </w:tblGrid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 занятия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Время, отведенное на проведение этапа занятия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момент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мин.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занятия (мотивация)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мин.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нового материала  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 мин.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Закрепление материала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 мин.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Задание на дом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мин.</w:t>
            </w:r>
            <w:r/>
          </w:p>
        </w:tc>
      </w:tr>
      <w:tr>
        <w:trPr/>
        <w:tc>
          <w:tcPr>
            <w:tcW w:w="721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  <w:r/>
          </w:p>
        </w:tc>
        <w:tc>
          <w:tcPr>
            <w:tcW w:w="3944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Подведение итогов </w:t>
            </w:r>
            <w:r/>
          </w:p>
        </w:tc>
        <w:tc>
          <w:tcPr>
            <w:tcW w:w="3415" w:type="dxa"/>
            <w:tcBorders/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мин.</w:t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>
          <w:rFonts w:cs="Courier New"/>
          <w:color w:val="000000"/>
          <w:sz w:val="24"/>
          <w:szCs w:val="24"/>
          <w:lang w:eastAsia="zh-CN"/>
        </w:rPr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ХОД УРОКА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  <w:tab/>
        <w:t>Организационный  момент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Проверить готовность аудитории и группы к уроку, отметить отсутствующих на занятии студентов.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  <w:tab/>
        <w:t>Цели (мотивация)  занятия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Сообщить тему занятия. Ознакомить студентов с целями  занятия: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1.Учебная: познакомить студентов с понятием « инфекционный  процесс»,  рассказать  о  роли  микроорганизмов,  макроорганизма  и  условий  окружающей  среды  в  проявлении  инфекции; дать  понятие  о  патогенности  и  вирулентности  микроорганизмов. 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2.Воспитательная: воспитывать ответственное отношение к своему здоровью и здоровью окружающих.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3.Развивающая:  развивать  познавательные умения,  умения   анализировать  и делать выводы; развивать творческое мышление студентов  и  мировоззрение здорового человека.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Обсудить пути достижения поставленных целей.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i/>
          <w:sz w:val="28"/>
          <w:szCs w:val="28"/>
        </w:rPr>
        <w:t>Выступление  студентки</w:t>
      </w:r>
      <w:r>
        <w:rPr>
          <w:rFonts w:cs="Times New Roman" w:ascii="Times New Roman" w:hAnsi="Times New Roman"/>
          <w:sz w:val="28"/>
          <w:szCs w:val="28"/>
        </w:rPr>
        <w:t xml:space="preserve">  Инфекционные  болезни  были  известны  давно.  Народы  глубокой  древности  не  могли  иметь  правильного  представления  о  причинах  возникновения  этих  заболеваний  и  считали  их  карой  божьей.  Однако  еще  Гиппократ,  а  в  </w:t>
      </w:r>
      <w:r>
        <w:rPr>
          <w:rFonts w:cs="Times New Roman" w:ascii="Times New Roman" w:hAnsi="Times New Roman"/>
          <w:sz w:val="28"/>
          <w:szCs w:val="28"/>
          <w:lang w:val="en-US"/>
        </w:rPr>
        <w:t>XVI</w:t>
      </w:r>
      <w:r>
        <w:rPr>
          <w:rFonts w:cs="Times New Roman" w:ascii="Times New Roman" w:hAnsi="Times New Roman"/>
          <w:sz w:val="28"/>
          <w:szCs w:val="28"/>
        </w:rPr>
        <w:t xml:space="preserve"> веке Джироламо  Фракасторо  высказали  предположение  о  том,  что  заразные  болезни  связаны  с  какими-то  существами,  передающимися  от  больных  здоровым.  В  середине 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века  Луи  Пастер,  Роберт  Кох,  Илья  Ильич  Мечников,  Дмитрий  Иосифович  Ивановский  установили,  что  возбудителями  инфекционных  болезней  являются  микроорганизмы.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Записать план лекции: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Инфекция,  или  инфекционный  процесс: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 проявления  инфекции;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 инфекционная  болезнь;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 взаимоотношения  между  микро-  и  макроорганизмом;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 эволюционный  характер  формирования  паразитизма.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Патогенность  и  вирулентность  микроорганизмов: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понятие о  патогенности  - видовом  признаке  микроорганизмов; 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вирулентность  микроорганизмов; 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роль  адгезии  (прилипания),  колонизации  (размножения),  инвазии  (проникновения  в  ткани,  клетки  макроорганизма)  и  подавление  фагоцитоза  для  проявления  вирулентности;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синтез  ядов:  эндотоксинов  и  экзотоксинов.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определение  вирулентности  и  силы  токсина  микробов.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     Роль  макроорганизма  в  инфекционном  процессе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значение  возраста;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ab/>
        <w:t xml:space="preserve">состояния  нервной  и эндокринной  систем;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      питания;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       нормальной  микрофлоры.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      Влияние  окружающей  среды  на  возникновение  и  развитие  инфекционного  процесса: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       охлаждение;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       перегрев;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-        санитарно – гигиенические  условия. 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  <w:tab/>
        <w:t>Изучение нового материала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Введение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Постановка проблемных вопросов, на которые студентам предлагается найти ответ в течение занятия: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</w:r>
      <w:r>
        <w:rPr>
          <w:rFonts w:cs="Times New Roman" w:ascii="Times New Roman" w:hAnsi="Times New Roman"/>
          <w:i/>
          <w:sz w:val="28"/>
          <w:szCs w:val="28"/>
        </w:rPr>
        <w:t>Как вы понимаете понятие «инфекционный  процесс»?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-</w:t>
        <w:tab/>
        <w:t>От чего зависит инфекционный  процесс??</w:t>
      </w:r>
      <w:r/>
    </w:p>
    <w:p>
      <w:pPr>
        <w:pStyle w:val="Normal"/>
        <w:spacing w:lineRule="auto" w:line="360"/>
        <w:jc w:val="both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      Что  такое  патогенность  и  вирулентность  микроорганизмов?     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Инфекция  или  инфекционный  процесс  - это  совокупность  явлений,  возникающих  и  развивающихся  в  макроорганизме  при  внедрении  и  размножении  в  нем  болезнетворных  микроорганизмов.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Проявления  инфекции  разнообразны  и  зависят  от  свойств  микроорганизма,  состояния  макроорганизма  и  условий  окружающей  среды.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Крайней  степенью  выраженности  инфекционного  процесса  является  инфекционная  болезнь.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Взаимоотношения  между  микроорганизмами  и  макроорганизмом  представляют  собой  симбиоз,  который  характеризуется  следующими  формами:  мутуализмом,  комменсализмом  и  паразитизмом.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</w:rPr>
        <w:t>Выступление  студентки</w:t>
      </w:r>
      <w:r>
        <w:rPr>
          <w:rFonts w:cs="Times New Roman" w:ascii="Times New Roman" w:hAnsi="Times New Roman"/>
          <w:sz w:val="28"/>
          <w:szCs w:val="28"/>
        </w:rPr>
        <w:t xml:space="preserve">   Мутуализм  -  это  сожительство,  выгодное  для  обоих  сожителей.  Например,  молочно-кислые  бактерии  живут  за  счет  макроорганизма  и  являются  антагонистами  гнилостной  микрофлоры  кишечника  человека.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Комменсализм  -  это  форма  сожительства,  при  которой  один  сожитель  (микроорганизм)  живет  за  счет  хозяина  (макроорганизма),  не  принося  ему  вреда.   К  микробам-комменсалам  относятся  представители  нормальной  микрофлоры  организма,  например,  непатогенные  стафилококки,  кишечные  палочки.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Паразитизм  -  характеризует  взаимоотношения,  когда  один  организм  (паразит)  живет  за  счет  другого  (хозяина)  и  наносит  ему  вред.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Переход  микроорганизмов   от  сапрофитизма  к  паразитизму  сопровождался  изменением  ряда  их  свойств.  Основой  таких  изменений  явилась  постоянная  изменчивость  микроорганизма  с  последующим  естественным  отбором  тех  форм,  которые  более  приспособлены  к  новым  условиям  жизни.  Вначале  появились  паразиты,  которые  не  полностью  утратили  способность  к  самостоятельному  существованию  в  окружающей  среде  (факультативные),  затем  появились  обязательные  (облигатные)  паразиты,  размножающиеся  только  в  организме  своего  хозяина.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Выступление  студентки  </w:t>
      </w:r>
      <w:r>
        <w:rPr>
          <w:rFonts w:cs="Times New Roman" w:ascii="Times New Roman" w:hAnsi="Times New Roman"/>
          <w:sz w:val="28"/>
          <w:szCs w:val="28"/>
        </w:rPr>
        <w:t>Эволюционный  характер  формирования  паразитизма  у  микроорганизмов  проявляется  и  в  том,  что  некоторые  их  виды  приобрели  способность  жить  и  размножаться  только  в  организме  определенного  вида.   Например,  возбудители  брюшного  тифа,  гонореи  паразитируют  только  в  организме  определенного  вида.  Например,  возбудители  брюшного  тифа,  гонореи  паразитируют  только  в  организме  человека.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 дальнейшем,  дифференцируясь,  микроорганизмы  приспособились  к  определенным  органам  и  тканям.  Например,  пневмококки  в  основном  поражают  слизистые  оболочки  дыхательных  путей,  гонококки  -  слизистую  оболочку  половых  органов,  возбудители  брюшного  тифа  и  дизентерии  -  слизистую  оболочку  кишечника.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Патогенность  и  вирулентность  микроорганизмов.  </w:t>
      </w:r>
      <w:r>
        <w:rPr>
          <w:rFonts w:cs="Times New Roman" w:ascii="Times New Roman" w:hAnsi="Times New Roman"/>
          <w:sz w:val="28"/>
          <w:szCs w:val="28"/>
        </w:rPr>
        <w:t>Способность  микроорганизмов  вызывать  патологические  процессы  в  макроорганизме,  т.е.  вызывать  заболевания,  называется  патогенностью.  Микроорганизмы,  обладающие  этой  способностью,  называются  патогенными.  Патогенность  это  генетически  обусловленный  видовой  признак.  Для  большинства  патогенных  микроорганизмов  характерна  специфичность  -  способность  данного  вида  микробов  вызывать  определенное  заболевание.  Например,  холеру  вызывает  холерный  вибрион,  гонорею  -  гонококк.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Разные  штаммы  одного  и  того  же  вида  могут  обладать  различным  по  патогенности  действием.  Степень  или  мера  патогенности  называется  вирулентностью.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Вирулентность,  как   и  всякое  свойство  микроорганизма,  может  изменяться.  Эти  изменения  носят  либо  фенотипический  характер,  либо  являются  результатом  нарушений  в  геноме  клетки – тогда  они  передаются  по  наследству.  Фенотипические  изменения,  ведущие  к  ослаблению  вирулентности,  возникают   тогда,  когда  микроорганизмы  попадают  в  неблагоприятные  условия,  например,  при  воздействии  на  них  различных  физических  и  химических  факторов.  Эти  изменения  восстанавливаются,  вирулентность  снова  повышается  при  попадании  микробов  в  благоприятные  условия  существования.  Стабильное  снижение  вирулентности  можно  получить  при  длительном  действии  различных  веществ.  Так,  Кальметт  и  Герен  получили  БЦЖ – живую  вакцину  из  туберкулезных  бактерий.  Ученые  13  лет  пересевали  культуру  на  среды,  содержащие  бычью  желчь.  При  этом  имела  место  селекция  (отбор)  авирулентных  бактериальных  клеток,  обладающих  высокой  устойчивостью  к  желчи.  Количество  их  в  исходной  культуре  было  невелико  (их  свойства  в  популяции  не  проявлялись.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Вирулентность  можно  усиливать  при  пассировании  микроорганизмов  через  чувствительных  к  ним  животных.  При  этом  имеет  место  селекция  вирулентных  особей  популяции.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Вирулентность  микроорганизмов  обусловлена  их  способностью  к  адгезии  (прилипанию),  колонизации  (размножению),  инвазии  (проникновению  в  ткани,  клетки  макроорганизма)  и  подавлению  фагоцитоза.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Адгезия – способность  адсорбироваться  на  определенных,  чувствительных  к  данному  микробу  клетках  организма  хозяина.Она  обусловлена  с  одной  стороны  поверхностными  структурами  микробной  клетки  (пили),  с  другой – наличием  рецепторов  клетки  микроорганизма,  способных  вступать  в  соединение  с  микробной  клеткой.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Колонизация  может  быть  на  поверхности  клеток,  к  которым  прилипли  микробы  (например,  дизентерийные  палочки  размножаются  в  клетках  толстого  отдела  кишечника).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Инвазивность  связана  со  способностью  микробов  продуцировать  ферменты,  нарушающие  (повышающие)  проницаемость  соединительной  и  других  тканей.  К  таким  ферментам  относятся:  а)  гиалуронидаза  (фактор  распространения),  которая  разрушает  гиалуроновую  кислоту  соединительной  ткани  и  тем  самым  способствует  проникновению  микробов  в  ткани;  б)  нейраминидаза,  отщепляющая  нейраминовую  кислоту  от  гликопротеидов,  гликолипидов,  полисахаридов,  входящих  в  состав  разных  тканей,  и  таким  образом  повышающая  их  проницаемость.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Подавление  фагоцитоза  осуществляют  капсулы  бактерий.  Вещества,  входящие  в  состав  капсул  различных  микроорганизмов,  неодинаковы  и  их  функции  тоже  различны.  Так,  полипептид  капсул  возбудителя  сибирской  язвы  предохраняет  его  от  захвата  фагоцитами;  полисахарид  синегнойной  палочки  угнетает  и  захват,  и  внутриклеточное  переваривание  бактерий.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Кроме  перечисленных  факторов,  микробы  защищаются  от  фагоцитоза  некоторыми  ферментами.  Например,  коагулаза  стафилококков  способствует  свертыванию  плазмы,  что  приводит  к  образованию  защитного  «чехла»вокруг  микробной  клетки;  фибринолизин  растворяет  фибрин,  способствуя  этим  распространению  микробов.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Особое  место  в  вирулентности  имеет  способность  микроорганизмов  синтезировать  токсины  (яды).  Токсины,  образуемые  микроорганизмами,  делят  на  две  группы – экзотоксины  и  эндотоксины.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Экзотоксины  являются  продуктами  метаболизма  микробов,  секретируемыми  в  окружающую  среду.  Они  имеют  белковое  происхождение,  что  обуславливает  их  малую  устойчивость  к  внешним  воздействиям.  Исключение  составляют  нейротоксин  палочки  ботулизма,  энтеротоксины  стафилококка,  холерного  вибриона,  которые  выдерживают  кратковременное  кипячение.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Микроорганизмы,  образующие  экзотоксин,  обычно  локализуются  в  месте  проникновения  (во  входных  воротах),  а  продуцируемый  ими  экзотоксин  циркулирует  в  макроорганизме,  например,  столбнячный,  дифтерийный.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Экзотоксины  характеризуются  высокой  токсичностью  и  выраженной  специфичностью  - органотропностью.  Каждый  вид  токсина  поражает  определенные  органы  или  ткани.  Например,  столбнячный  токсин  поражает  нервную  систему,  а  дифтерийный  токсин – мышцы  сердца.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По  своей  биологической  активности  токсины  неодинаковы:  некоторые  из  них  полностью  определяют  клиническую  картину  заболевания,  например,  столбнячный,  дифтерийный,  ботулинический  токсины.  Другие  принимают  более  ограниченное  участие  в  инфекционном  процессе  ,  вызывают  нетипичные  по  клиническим  проявлениям  реакции,  например  гемолитические  токсины  стафилококков,  кишечной  палочки.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Экзотоксины  диффундируют  в  окружающую  среду.  Их  получают,  засевая  токсигенную  культуру  в  жидкую  питательную  среду  и  выращивая  её  в  условиях  максимального  накопления  токсина.  После  фильтрации  через  бактериальные  фильтры  получают  фильтрат,  содержащий  экзотоксин.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 настоящее  время  ряд  экзотоксинов  получены  в  чистом  виде  и  хорошо  изучены.  Очищенные  токсины  обладают  более  высокой  токсичностью.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Токсическое  действие  экзотоксинов  снимается,  если  блокировать  активный  центр  яда,  воздействуя  на  него  химическими  и  физическими  факторами.  При  действии  0,4%  формалина,  выдерживании  в  условиях  39-40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>С температуры  в  течение  3-4  недель  экзотоксины  утрачивают  токсические  свойства,  но  сохраняют  антигенные.  Такие  препараты  готовят  как  вакцинные  и  называют  анатоксинами.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Эндотоксины – липополисахаридопротеиновый  комплекс,  тесно  с вязанный  с  клеткой  микроорганизма.  Они  не  специфичны.  Клиническая  картина,  вызываемая  эндотоксинами  разных  микроорганизмов,  однотипна:  реакция  организма  сопровождается  обычно  общими  явлениями  интоксикации – лихорадкой,  головной  болью.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Тесная  связь  эндотоксина  с  клетками  микроорганизма  обуславливает  его  устойчивость  к  температурному  и  другим  внешним  факторам.  Для  получения  эндотоксина  необходимо  разрушить  клетку  микроорганизма.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Свойства  экзо-  и  эндотоксинов</w:t>
      </w:r>
      <w:r/>
    </w:p>
    <w:tbl>
      <w:tblPr>
        <w:tblStyle w:val="af1"/>
        <w:tblW w:w="980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00"/>
        <w:gridCol w:w="4900"/>
      </w:tblGrid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Экзотоксины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Эндотоксины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Белковой  природы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Липополисахаридопротеиновый  комплекс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Диффундируют  из  клетки  в  окружающую  среду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Связаны  с  телом  микробной  клетки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Высокотоксичны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Малотоксичны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Избирательно  действуют  на  органы  и  ткани  (специфичны)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Вызывают  общие  явления  интоксикации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Термолабильны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Термостабильны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  действием  формалина  переходят  в  анатоксин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  действием  формалина  частично  обезвреживаются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Образуются  в  основном  грамположительными  бактериями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Образуются  в  основном  грамотрицательными  бактериями.</w:t>
            </w:r>
            <w:r/>
          </w:p>
        </w:tc>
      </w:tr>
    </w:tbl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Действие  токсина  определяют  на  чувствительных  к  данному  токсину  животных.  Например,  дифтерийный  токсин  испытывают  на  морских  свинках,  ботулинический  -  на  белых  мышах.</w:t>
      </w:r>
      <w:r/>
    </w:p>
    <w:p>
      <w:pPr>
        <w:pStyle w:val="Normal"/>
        <w:spacing w:lineRule="auto" w:line="360"/>
        <w:jc w:val="both"/>
        <w:rPr>
          <w:vertAlign w:val="subscript"/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Для  определения  вирулентности  и  силы  токсина  (токсичности)  микробов  пользуются  условными  обозначениями:  </w:t>
      </w:r>
      <w:r>
        <w:rPr>
          <w:rFonts w:cs="Times New Roman" w:ascii="Times New Roman" w:hAnsi="Times New Roman"/>
          <w:sz w:val="28"/>
          <w:szCs w:val="28"/>
          <w:lang w:val="en-US"/>
        </w:rPr>
        <w:t>DLM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  <w:lang w:val="en-US"/>
        </w:rPr>
        <w:t>DCL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  <w:lang w:val="en-US"/>
        </w:rPr>
        <w:t>LD</w:t>
      </w:r>
      <w:r>
        <w:rPr>
          <w:rFonts w:cs="Times New Roman" w:ascii="Times New Roman" w:hAnsi="Times New Roman"/>
          <w:sz w:val="28"/>
          <w:szCs w:val="28"/>
          <w:vertAlign w:val="subscript"/>
        </w:rPr>
        <w:t>50.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DLM</w:t>
      </w:r>
      <w:r>
        <w:rPr>
          <w:rFonts w:cs="Times New Roman" w:ascii="Times New Roman" w:hAnsi="Times New Roman"/>
          <w:sz w:val="28"/>
          <w:szCs w:val="28"/>
        </w:rPr>
        <w:t xml:space="preserve">  (</w:t>
      </w:r>
      <w:r>
        <w:rPr>
          <w:rFonts w:cs="Times New Roman" w:ascii="Times New Roman" w:hAnsi="Times New Roman"/>
          <w:sz w:val="28"/>
          <w:szCs w:val="28"/>
          <w:lang w:val="en-US"/>
        </w:rPr>
        <w:t>Dosis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>letalis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>minima</w:t>
      </w:r>
      <w:r>
        <w:rPr>
          <w:rFonts w:cs="Times New Roman" w:ascii="Times New Roman" w:hAnsi="Times New Roman"/>
          <w:sz w:val="28"/>
          <w:szCs w:val="28"/>
        </w:rPr>
        <w:t xml:space="preserve">)  -  наименьшая  доза  микробов  или  токсина,  которая  убивает  большинство  подопытных  животных.  </w:t>
      </w:r>
      <w:r>
        <w:rPr>
          <w:rFonts w:cs="Times New Roman" w:ascii="Times New Roman" w:hAnsi="Times New Roman"/>
          <w:sz w:val="28"/>
          <w:szCs w:val="28"/>
          <w:lang w:val="en-US"/>
        </w:rPr>
        <w:t>DCL</w:t>
      </w:r>
      <w:r>
        <w:rPr>
          <w:rFonts w:cs="Times New Roman" w:ascii="Times New Roman" w:hAnsi="Times New Roman"/>
          <w:sz w:val="28"/>
          <w:szCs w:val="28"/>
        </w:rPr>
        <w:t xml:space="preserve">  (</w:t>
      </w:r>
      <w:r>
        <w:rPr>
          <w:rFonts w:cs="Times New Roman" w:ascii="Times New Roman" w:hAnsi="Times New Roman"/>
          <w:sz w:val="28"/>
          <w:szCs w:val="28"/>
          <w:lang w:val="en-US"/>
        </w:rPr>
        <w:t>Dosis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>certe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>letalis</w:t>
      </w:r>
      <w:r>
        <w:rPr>
          <w:rFonts w:cs="Times New Roman" w:ascii="Times New Roman" w:hAnsi="Times New Roman"/>
          <w:sz w:val="28"/>
          <w:szCs w:val="28"/>
        </w:rPr>
        <w:t xml:space="preserve">)  -  наименьшая  доза  микробов  или  токсина,  которая  убивает  всех  животных,  взятых  в  опыт.  </w:t>
      </w:r>
      <w:r>
        <w:rPr>
          <w:rFonts w:cs="Times New Roman" w:ascii="Times New Roman" w:hAnsi="Times New Roman"/>
          <w:sz w:val="28"/>
          <w:szCs w:val="28"/>
          <w:lang w:val="en-US"/>
        </w:rPr>
        <w:t>LD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50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>Dosis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en-US"/>
        </w:rPr>
        <w:t>letalis</w:t>
      </w:r>
      <w:r>
        <w:rPr>
          <w:rFonts w:cs="Times New Roman" w:ascii="Times New Roman" w:hAnsi="Times New Roman"/>
          <w:sz w:val="28"/>
          <w:szCs w:val="28"/>
        </w:rPr>
        <w:t xml:space="preserve">) – доза  микробов  или  токсина,  которая  приводит  к  гибели  50%  подопытных  животных.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Дозы,  определяющие  вирулентность  или  силу  токсина,  зависят  от  вида  и  штамма  микроба,  вида  токсина,  а  также  от  способа  введения.  Для  определения  силы  токсина  из  исследуемого  материала  делают  ряд  последовательных  разведений,  каждое  из  них  испытывают  на  группе  животных,  чувствительных  к  данному  виду  токсина.  Для  получения  сравнительных  результатов  при  определении  доз    исследование  проводят  на  животных  одного  вида  и  пола,  имеющих  одинаковую  массу  тела.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Роль  макроорганизма  в  инфекционном  процессе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Возникновение  инфекционного  заболевания  в  значительной  степени  зависит  от  реактивности  микроорганизма,  готовности  обезвредить  болезнетворные  микробы,  яды,  попавшие  в  его  внутреннюю  среду.  При  этом  большую  роль  играют  следующие  факторы.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Возраст.  Значение  возраста  определяется  физиологическими  особенностями  организма,  в  частности,  характером  обмена  веществ.  Известно,  что  к  возбудителям  некоторых  инфекций  дети  более  чувствительны.  Существуют  так  называемые  детские  инфекции -  скарлатина,  коклюш,  корь,  ветряная  оспа,  паротит  эпидемический.   Лица  преклонного  возраста  тяжело  переносят  пневмонию.  Наряду  с  этим  имеются  инфекционные  агенты,  одинаково  поражающие  людей  любого  возраста,  например  вирус  гриппа.  Состояние  нервной  системы,  Установлено,  что  угнетение  нервной  системы  способствует  возникновению  и  более  тяжелому  течению  инфекционных  болезней,  так  как  при  этом  в  макроорганизме  снижена  активность  защитных  механизмов.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Состояние  эндокринной  системы.  У  людей,  страдающих  эндокринными  заболеваниями  (диабет,  нарушение  функций  щитовидной  железы),  часто  возникают  гнойно-воспалительные  процессы,  что  также  является  результатом  снижения  защитных  сил  организма.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Питание.  При  неполноценном  питании  у  человека  часто  возникают  инфекционные  болезни.  Результатом  недоедания  является  повышенная  заболеваемость  и  смертность  от  туберкулеза,  холеры,  дизентерии.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Существенное  значение  в  пище  имеют  белки  и  витамины.  Так голодание,  а  порою  и  просто  недостаточное  количество  белков,   приводит  к  нарушению  белкового  обмена.  Это  влечет  за  собой  уменьшение  синтеза  иммуноглобулинов,  снижение  активности  фагоцитов.  Потеря  фагоцитарной  активности  клеток  возникает  и  при  недостатке  витамина  А,  что  нередко  приводит  к  возникновению  воспалительных  процессов  на  коже  и  слизистых.  Недостаток  витаминов  группы  В  и  С  повышает  восприимчивость  к  туберкулезу,  дифтерии,  стрептококковым  и  стафилококковым  заболеваниям.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 устойчивости  организма  к  возбудителям  многих  инфекций  большая  роль  принадлежит  микрэлементам,  недостаток  которых  в  пище  приводит  к  нарушению  обмена  веществ,  повышению  восприимчивости  к  инфекционным  заболеваниям.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Нормальная  микрофлора  играет  немалую  роль  в  осуществлении  защитных функций  организма.  Представители  этой  микрофлоры  часто  являются  выраженными  антагонистами  патогенных  микробов.  Например,  кишечная  палочка  -  постоянный  обитатель  толстого  отдела  кишечника  -  подавляет  развитие  брюшнотифозной  палочки. 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Влияние  окружающей  среды  на  возникновение  и  развитие  инфекционного  процесса.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Охлаждение  понижает  устойчивость  ко  многим  патогенным  и  условно-патогенным  микроорганизмам.  Например,  действие  холодного  и  одновременно  влажного  воздуха  снижает  устойчивость  слизистой  оболочки  дыхательных  путей,  что  приводит  к  заболеванию.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Развитию  инфекционных  заболеваний  могут  способствовать  перегревание,  длительное  и  интенсивное  действие  солнечных  лучей,  ионизирующая  радиация  в  повышенных  дозах,  профессиональные  вредности  (высокая  температура  в  горячих  цехах,  облучение,  отравление  химическими  веществами  недостаток  кислорода,  физическое  и  умственное  переутомление).  Плохие  санитарно-гигиенические  условия  снижают  общую  сопротивляемость  организма.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Вывод.</w:t>
      </w:r>
      <w:r>
        <w:rPr>
          <w:rFonts w:cs="Times New Roman" w:ascii="Times New Roman" w:hAnsi="Times New Roman"/>
          <w:sz w:val="28"/>
          <w:szCs w:val="28"/>
        </w:rPr>
        <w:t xml:space="preserve">  Таким  образом,  соотношение  вирулентности  микроорганизмов,  состояние  макроорганизма  и  условий  окружающей  среды  определяют  возможность  возникновения  и  характер  течения  инфекционного  процесса.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4.Закрепление материала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Изучив   факторы, влияющих на развитие инфекционного  процесса, студентам предлагается   ответить  на  тестовые  задания,  самостоятельно  оценить  их.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Тестовые  задания  по  проверке  изученного  на  занятии  материала.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Совокупность  явлений,  возникающих  и  развивающихся  в  макроорганизме  при  внедрении  и  размножении  в  нем  болезнетворных  микроорганизмов  а) . инфекция б)  .инфекционный  процесс  в)  инфекционная  болезнь  г)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 Проявления  инфекции  разнообразны  и  зависят  от  а)  свойств  микроорганизма  б)  состояния  макроорганизма  в)  условий  окружающей  среды  г).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 Крайняя  степень  выраженности  инфекционного  процесса  это  а)  инфекция   б)  инфекционный  процесс   в).  инфекционная  болезнь   г)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4.  Предположение  о  том,  что  заразные  болезни  связаны  с  какими-то  существами,  передающимися  от  больных  к  здоровым,  высказал    а)  Р. Кох  б)  Д.И.Ивановский     в)  Л.Пастер       г).  Гиппократ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5.  Взаимоотношения  между  микроорганизмом  и  макроорганизмом  представляют  собой    а)  симбиоз.    б)  мутуализм   в)  комменсализм   г)  паразитизм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 Симбиоз  характеризуется  следующими  формами  а)  мутуализм   б)  комменсализм    в)  паразитизм   г).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7.  Сожительство,  выгодное  для  обоих  сожителей  это  а)  симбиоз  б) . мутуализм   в)  комменсализм   г)  паразитизм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8.  Молочнокислые  бактерии  живут  за  счет  макроорганизма  и  являются  антагонистами  гнилостной  микрофлоры  кишечника  это  пример  а)  симбиоза   б)  паразитизма   в)  комменсализма  г).  мутуализма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9. Форма  сожительства,  при  которой  один  сожитель  (микроорганизм)  живет  за  счет  хозяина    (макроорганизм),  не  принося  ему  вреда  а)  симбиоз  б)  мутуализм    в).  комменсализм   г)  паразитизм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10. К  микробам  комменсалам  относят   а). неболезнетворную  кишечную  палочку   б)  возбудителя  чумы    б)  клостридию  столбняка    в)   холерного  вибриона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11.  Взаимоотношения,  когда  один  организм  (паразит)  живет  за  счет  другого  (хозяин)  и  наносит  ему  вред  а)  симбиоз    б)  мутуализм   в)  комменсализм    г).  паразитизм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12.  К  паразитическим  микроорганизмам  относят  возбудителей  а)  чумы    б)  холеры   в)  холеры    г) . все  перечисленные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13. Способность  микроорганизмов  вызывать  патологические  процессы  в  макроорганизме,  называется  а).  патогенностью  б)  специфичностью   в)  вирулентностью  г)  инвазивностью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14.  Степень  или  мера  патогенности  это  а).  вирулентность   б)  патогенность   в)  специфичность    г)  адгезия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14. Возникновение  инфекционного  заболевания  зависит  от  а)  возраста  б)  питания  в)  состояния  нервной  системы  г).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15.  Факторы  окружающей  среды  влияющие  на  возникновение  и  развитие    инфекционного  процесса   это  а)  переохлаждение  б)  перегрев   в)  плохие  санитарные  условия   г) . все  верно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16. Возможность  возникновения  и  характер  течения  инфекционного  процесса  определяют  а)  вирулентность  микроорганизма  б)  состояние  макроорганизма     в)  условия  окружающей  среды     г).  все  верно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Проверь  степень  усвоения  материала</w:t>
      </w:r>
      <w:r/>
    </w:p>
    <w:tbl>
      <w:tblPr>
        <w:tblStyle w:val="af1"/>
        <w:tblW w:w="9801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00"/>
        <w:gridCol w:w="4900"/>
      </w:tblGrid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– а,б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 -  в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 -  г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10 - а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 -  в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11 - г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 -  г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12 - г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 -  а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13 - а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 -  г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14 - а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 -  б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15 - г</w:t>
            </w:r>
            <w:r/>
          </w:p>
        </w:tc>
      </w:tr>
      <w:tr>
        <w:trPr/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 -  г</w:t>
            </w:r>
            <w:r/>
          </w:p>
        </w:tc>
        <w:tc>
          <w:tcPr>
            <w:tcW w:w="49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16 - г</w:t>
            </w:r>
            <w:r/>
          </w:p>
        </w:tc>
      </w:tr>
    </w:tbl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>Критерии оценивания  - 16-15 - «5»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>14-13 «4»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>12-11 «3»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5.  Домашнее задание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изученного на занятии материала,  выделите  основные  факторы,  влияющие  на  развитие  инфекционного  процесса  и  приведите  конкретные  примеры.   Продолжите  исследовательскую  работу.  Выявите,  какие  инфекционные  заболевания  наиболее  распространены  в  вашем  регионе.  Выясните  причины  их  возникновения  и  профилактические  мероприятия,  направленные  на  предупреждение  возникновения  массовых  инфекционных  заболеваний.  </w:t>
      </w:r>
      <w:r/>
    </w:p>
    <w:p>
      <w:pPr>
        <w:pStyle w:val="Normal"/>
        <w:spacing w:lineRule="auto" w:line="36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 Подведение итогов занятия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Преподаватель проводит оценку, проявленных на занятии студентами, знаний.  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Оценивает  сообщения  студентов,  работу  с  дополнительным  поисковым  материалом,  а  также  работу  по  созданию  презентации  открытого  занятия.  </w:t>
      </w:r>
      <w:r>
        <w:rPr>
          <w:rFonts w:cs="Times New Roman" w:ascii="Times New Roman" w:hAnsi="Times New Roman"/>
          <w:b/>
          <w:sz w:val="28"/>
          <w:szCs w:val="28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tabs>
          <w:tab w:val="left" w:pos="1080" w:leader="none"/>
        </w:tabs>
        <w:spacing w:lineRule="auto" w:line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 Воробьев  А.В.,  Быков  А.С.,  Пашков  Е.П.,  Микробиология,  2003</w:t>
      </w:r>
      <w:r/>
    </w:p>
    <w:p>
      <w:pPr>
        <w:pStyle w:val="Normal"/>
        <w:tabs>
          <w:tab w:val="left" w:pos="1080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Мурадова  Е.О.,  Ткаченко  К.В.  Микробиология.  Издательство  «Эксмо»,  Москва,  2007</w:t>
      </w:r>
      <w:r/>
    </w:p>
    <w:p>
      <w:pPr>
        <w:pStyle w:val="Normal"/>
        <w:tabs>
          <w:tab w:val="left" w:pos="1080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Поздеев  О.К.  Медицинская  микробиология,  2004</w:t>
      </w:r>
      <w:r/>
    </w:p>
    <w:p>
      <w:pPr>
        <w:pStyle w:val="Normal"/>
        <w:tabs>
          <w:tab w:val="left" w:pos="1080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Черкес  Ф.К.,  Богоявленская  Л.Б.,  Бельская  Н.А.  Микробиология,  Издательство «Альянс»,</w:t>
      </w:r>
      <w:r>
        <w:rPr>
          <w:rStyle w:val="Appleconvertedspace"/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 2012  </w:t>
      </w:r>
      <w:r/>
    </w:p>
    <w:p>
      <w:pPr>
        <w:pStyle w:val="Normal"/>
        <w:tabs>
          <w:tab w:val="left" w:pos="1080" w:leader="none"/>
        </w:tabs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 Учение  об  инфекции.  Понятие  инфекции.  Основы  микробиологии 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textAlignment w:val="baseline"/>
      </w:pPr>
      <w:r>
        <w:rPr>
          <w:sz w:val="28"/>
          <w:szCs w:val="28"/>
        </w:rPr>
        <w:t xml:space="preserve"> </w:t>
      </w:r>
      <w:hyperlink r:id="rId2">
        <w:r>
          <w:rPr>
            <w:rStyle w:val="Style15"/>
            <w:bCs/>
            <w:sz w:val="28"/>
            <w:szCs w:val="28"/>
          </w:rPr>
          <w:t xml:space="preserve"> </w:t>
        </w:r>
      </w:hyperlink>
      <w:hyperlink r:id="rId3">
        <w:r>
          <w:rPr>
            <w:rStyle w:val="Style15"/>
            <w:color w:val="00000A"/>
            <w:sz w:val="28"/>
            <w:szCs w:val="28"/>
            <w:u w:val="none"/>
          </w:rPr>
          <w:t>mikrobiki.ru/mikrobiologiya/...</w:t>
        </w:r>
      </w:hyperlink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3"/>
        <w:shd w:val="clear" w:color="auto" w:themeColor="" w:themeTint="0" w:themeShade="0" w:fill="FFFFFF" w:themeFill="" w:themeFillTint="0" w:themeFillShade="0"/>
        <w:spacing w:before="0" w:after="0"/>
      </w:pPr>
      <w:r>
        <w:rPr>
          <w:rStyle w:val="Blockinfoserphidden"/>
          <w:rFonts w:cs="Times New Roman" w:ascii="Times New Roman" w:hAnsi="Times New Roman"/>
          <w:b w:val="false"/>
        </w:rPr>
        <w:t>6</w:t>
      </w:r>
      <w:r>
        <w:rPr>
          <w:rStyle w:val="Blockinfoserphidden"/>
          <w:rFonts w:cs="Times New Roman" w:ascii="Times New Roman" w:hAnsi="Times New Roman"/>
          <w:b w:val="false"/>
        </w:rPr>
        <w:t xml:space="preserve">. </w:t>
      </w:r>
      <w:r>
        <w:rPr>
          <w:rStyle w:val="Blockinfoserphidden"/>
          <w:rFonts w:cs="Times New Roman" w:ascii="Times New Roman" w:hAnsi="Times New Roman"/>
        </w:rPr>
        <w:t xml:space="preserve"> </w:t>
      </w:r>
      <w:hyperlink r:id="rId4">
        <w:r>
          <w:rPr>
            <w:rStyle w:val="Style15"/>
            <w:rFonts w:cs="Times New Roman" w:ascii="Times New Roman" w:hAnsi="Times New Roman"/>
            <w:b w:val="false"/>
            <w:color w:val="00000A"/>
            <w:u w:val="none"/>
          </w:rPr>
          <w:t>Учение</w:t>
        </w:r>
        <w:r>
          <w:rPr>
            <w:rStyle w:val="Appleconvertedspace"/>
            <w:rFonts w:cs="Times New Roman" w:ascii="Times New Roman" w:hAnsi="Times New Roman"/>
            <w:b w:val="false"/>
            <w:bCs w:val="false"/>
            <w:color w:val="00000A"/>
          </w:rPr>
          <w:t> </w:t>
        </w:r>
        <w:r>
          <w:rPr>
            <w:rStyle w:val="Style15"/>
            <w:rFonts w:cs="Times New Roman" w:ascii="Times New Roman" w:hAnsi="Times New Roman"/>
            <w:b w:val="false"/>
            <w:color w:val="00000A"/>
            <w:u w:val="none"/>
          </w:rPr>
          <w:t>об</w:t>
        </w:r>
        <w:r>
          <w:rPr>
            <w:rStyle w:val="Appleconvertedspace"/>
            <w:rFonts w:cs="Times New Roman" w:ascii="Times New Roman" w:hAnsi="Times New Roman"/>
            <w:b w:val="false"/>
            <w:bCs w:val="false"/>
            <w:color w:val="00000A"/>
          </w:rPr>
          <w:t> </w:t>
        </w:r>
        <w:r>
          <w:rPr>
            <w:rStyle w:val="Style15"/>
            <w:rFonts w:cs="Times New Roman" w:ascii="Times New Roman" w:hAnsi="Times New Roman"/>
            <w:b w:val="false"/>
            <w:color w:val="00000A"/>
            <w:u w:val="none"/>
          </w:rPr>
          <w:t>инфекции</w:t>
        </w:r>
        <w:r>
          <w:rPr>
            <w:rStyle w:val="Appleconvertedspace"/>
            <w:rFonts w:cs="Times New Roman" w:ascii="Times New Roman" w:hAnsi="Times New Roman"/>
            <w:b w:val="false"/>
            <w:bCs w:val="false"/>
            <w:color w:val="00000A"/>
          </w:rPr>
          <w:t> </w:t>
        </w:r>
        <w:r>
          <w:rPr>
            <w:rStyle w:val="Style15"/>
            <w:rFonts w:cs="Times New Roman" w:ascii="Times New Roman" w:hAnsi="Times New Roman"/>
            <w:b w:val="false"/>
            <w:bCs w:val="false"/>
            <w:color w:val="00000A"/>
            <w:u w:val="none"/>
          </w:rPr>
          <w:t>/</w:t>
        </w:r>
        <w:r>
          <w:rPr>
            <w:rStyle w:val="Appleconvertedspace"/>
            <w:rFonts w:cs="Times New Roman" w:ascii="Times New Roman" w:hAnsi="Times New Roman"/>
            <w:b w:val="false"/>
            <w:bCs w:val="false"/>
            <w:color w:val="00000A"/>
          </w:rPr>
          <w:t> </w:t>
        </w:r>
        <w:r>
          <w:rPr>
            <w:rStyle w:val="Style15"/>
            <w:rFonts w:cs="Times New Roman" w:ascii="Times New Roman" w:hAnsi="Times New Roman"/>
            <w:b w:val="false"/>
            <w:color w:val="00000A"/>
            <w:u w:val="none"/>
          </w:rPr>
          <w:t>Микробиология</w:t>
        </w:r>
        <w:r>
          <w:rPr>
            <w:rStyle w:val="Style15"/>
            <w:rFonts w:cs="Times New Roman" w:ascii="Times New Roman" w:hAnsi="Times New Roman"/>
            <w:b w:val="false"/>
            <w:bCs w:val="false"/>
            <w:color w:val="00000A"/>
            <w:u w:val="none"/>
          </w:rPr>
          <w:t>: конспект лекций</w:t>
        </w:r>
      </w:hyperlink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</w:pPr>
      <w:hyperlink r:id="rId5"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plam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/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biolog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/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  <w:lang w:val="en-US"/>
          </w:rPr>
          <w:t>mikrobiologija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_...</w:t>
        </w:r>
      </w:hyperlink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0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eastAsia="ru-RU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8"/>
          <w:sz w:val="28"/>
          <w:szCs w:val="28"/>
          <w:bCs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</w:rPr>
        <w:t xml:space="preserve"> </w:t>
      </w:r>
      <w:hyperlink r:id="rId6"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 xml:space="preserve"> Учение  об  инфекционном  процессе.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u w:val="none"/>
          </w:rPr>
          <w:t xml:space="preserve">   Понятие</w:t>
        </w:r>
        <w:r>
          <w:rPr>
            <w:rStyle w:val="Appleconvertedspace"/>
            <w:rFonts w:cs="Times New Roman" w:ascii="Times New Roman" w:hAnsi="Times New Roman"/>
            <w:bCs/>
            <w:color w:val="00000A"/>
            <w:sz w:val="28"/>
            <w:szCs w:val="28"/>
          </w:rPr>
          <w:t> 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инфекционный процесс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u w:val="none"/>
          </w:rPr>
          <w:t>...</w:t>
        </w:r>
      </w:hyperlink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zh-C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</w:pPr>
      <w:hyperlink r:id="rId7"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мед</w:t>
        </w:r>
        <w:r>
          <w:rPr>
            <w:rStyle w:val="Style15"/>
            <w:rFonts w:cs="Times New Roman" w:ascii="Times New Roman" w:hAnsi="Times New Roman"/>
            <w:bCs/>
            <w:color w:val="00000A"/>
            <w:sz w:val="28"/>
            <w:szCs w:val="28"/>
            <w:u w:val="none"/>
          </w:rPr>
          <w:t>по</w:t>
        </w:r>
        <w:r>
          <w:rPr>
            <w:rStyle w:val="Style15"/>
            <w:rFonts w:cs="Times New Roman" w:ascii="Times New Roman" w:hAnsi="Times New Roman"/>
            <w:color w:val="00000A"/>
            <w:sz w:val="28"/>
            <w:szCs w:val="28"/>
            <w:u w:val="none"/>
          </w:rPr>
          <w:t>ртал.com/virusologiya_724/...</w:t>
        </w:r>
      </w:hyperlink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0"/>
          <w:sz w:val="20"/>
          <w:szCs w:val="20"/>
          <w:rFonts w:ascii="Arial" w:hAnsi="Arial" w:eastAsia="Calibri" w:cs="Arial"/>
          <w:color w:val="000000"/>
          <w:lang w:val="ru-RU" w:eastAsia="zh-CN" w:bidi="ar-SA"/>
        </w:rPr>
      </w:pPr>
      <w:r>
        <w:rPr>
          <w:rFonts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0"/>
          <w:sz w:val="20"/>
          <w:szCs w:val="20"/>
          <w:rFonts w:ascii="Arial" w:hAnsi="Arial" w:eastAsia="Calibri" w:cs="Arial"/>
          <w:color w:val="000000"/>
          <w:lang w:val="ru-RU" w:eastAsia="zh-CN" w:bidi="ar-SA"/>
        </w:rPr>
      </w:pPr>
      <w:r>
        <w:rPr>
          <w:rFonts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spacing w:lineRule="auto" w:line="360"/>
        <w:rPr>
          <w:sz w:val="28"/>
          <w:sz w:val="28"/>
          <w:szCs w:val="28"/>
          <w:rFonts w:ascii="Times New Roman" w:hAnsi="Times New Roman" w:eastAsia="Calibri" w:cs="Times New Roman"/>
          <w:color w:val="000000"/>
          <w:lang w:val="ru-RU" w:eastAsia="zh-CN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ourier New" w:hAnsi="Courier New" w:eastAsia="Calibri" w:cs="Courier New"/>
          <w:color w:val="000000"/>
          <w:lang w:val="ru-RU" w:eastAsia="zh-CN" w:bidi="ar-SA"/>
        </w:rPr>
      </w:pPr>
      <w:r>
        <w:rPr/>
      </w:r>
      <w:r/>
    </w:p>
    <w:sectPr>
      <w:footerReference w:type="default" r:id="rId8"/>
      <w:type w:val="nextPage"/>
      <w:pgSz w:w="11906" w:h="16838"/>
      <w:pgMar w:left="1200" w:right="1121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</w:rPr>
    </w:pPr>
    <w:r>
      <w:rPr/>
      <w:fldChar w:fldCharType="begin"/>
    </w:r>
    <w:r>
      <w:instrText> PAGE </w:instrText>
    </w:r>
    <w:r>
      <w:fldChar w:fldCharType="separate"/>
    </w:r>
    <w:r>
      <w:t>19</w:t>
    </w:r>
    <w:r>
      <w:fldChar w:fldCharType="end"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semiHidden="0" w:unhideWhenUsed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semiHidden="0" w:unhideWhenUsed="0" w:uiPriority="0" w:locked="1" w:name="footer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22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5bc9"/>
    <w:pPr>
      <w:widowControl w:val="false"/>
      <w:suppressAutoHyphens w:val="true"/>
      <w:bidi w:val="0"/>
      <w:jc w:val="left"/>
    </w:pPr>
    <w:rPr>
      <w:rFonts w:ascii="Courier New" w:hAnsi="Courier New" w:eastAsia="Calibri" w:cs="Courier New"/>
      <w:color w:val="000000"/>
      <w:sz w:val="24"/>
      <w:szCs w:val="24"/>
      <w:lang w:val="ru-RU" w:eastAsia="zh-CN" w:bidi="ar-SA"/>
    </w:rPr>
  </w:style>
  <w:style w:type="paragraph" w:styleId="1">
    <w:name w:val="Заголовок 1"/>
    <w:basedOn w:val="Normal"/>
    <w:link w:val="10"/>
    <w:qFormat/>
    <w:locked/>
    <w:rsid w:val="004e46a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semiHidden/>
    <w:unhideWhenUsed/>
    <w:qFormat/>
    <w:locked/>
    <w:rsid w:val="003114e6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9"/>
    <w:qFormat/>
    <w:rsid w:val="009e5bc9"/>
    <w:pPr>
      <w:keepNext/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9"/>
    <w:locked/>
    <w:rsid w:val="009e5bc9"/>
    <w:rPr>
      <w:rFonts w:ascii="Liberation Sans" w:hAnsi="Liberation Sans" w:eastAsia="Microsoft YaHei" w:cs="Liberation Sans"/>
      <w:b/>
      <w:bCs/>
      <w:color w:val="000000"/>
      <w:sz w:val="28"/>
      <w:szCs w:val="28"/>
      <w:lang w:eastAsia="zh-CN"/>
    </w:rPr>
  </w:style>
  <w:style w:type="character" w:styleId="Style11" w:customStyle="1">
    <w:name w:val="Нижний колонтитул Знак"/>
    <w:basedOn w:val="DefaultParagraphFont"/>
    <w:uiPriority w:val="99"/>
    <w:locked/>
    <w:rsid w:val="009e5bc9"/>
    <w:rPr>
      <w:rFonts w:ascii="Courier New" w:hAnsi="Courier New" w:eastAsia="Times New Roman" w:cs="Courier New"/>
      <w:color w:val="000000"/>
      <w:sz w:val="24"/>
      <w:szCs w:val="24"/>
      <w:lang w:eastAsia="zh-CN"/>
    </w:rPr>
  </w:style>
  <w:style w:type="character" w:styleId="Style12" w:customStyle="1">
    <w:name w:val="Основной текст Знак"/>
    <w:basedOn w:val="DefaultParagraphFont"/>
    <w:uiPriority w:val="99"/>
    <w:semiHidden/>
    <w:locked/>
    <w:rsid w:val="009e5bc9"/>
    <w:rPr>
      <w:rFonts w:ascii="Courier New" w:hAnsi="Courier New" w:eastAsia="Times New Roman" w:cs="Courier New"/>
      <w:color w:val="000000"/>
      <w:sz w:val="24"/>
      <w:szCs w:val="24"/>
      <w:lang w:eastAsia="zh-CN"/>
    </w:rPr>
  </w:style>
  <w:style w:type="character" w:styleId="ListLabel1" w:customStyle="1">
    <w:name w:val="ListLabel 1"/>
    <w:rsid w:val="008a7418"/>
    <w:rPr>
      <w:rFonts w:cs="Times New Roman"/>
      <w:sz w:val="28"/>
      <w:szCs w:val="28"/>
    </w:rPr>
  </w:style>
  <w:style w:type="character" w:styleId="ListLabel2" w:customStyle="1">
    <w:name w:val="ListLabel 2"/>
    <w:rsid w:val="008a7418"/>
    <w:rPr>
      <w:rFonts w:cs="Symbol"/>
      <w:color w:val="000000"/>
      <w:spacing w:val="-6"/>
      <w:sz w:val="28"/>
      <w:szCs w:val="28"/>
    </w:rPr>
  </w:style>
  <w:style w:type="character" w:styleId="ListLabel3" w:customStyle="1">
    <w:name w:val="ListLabel 3"/>
    <w:rsid w:val="0066541c"/>
    <w:rPr>
      <w:sz w:val="28"/>
      <w:szCs w:val="28"/>
    </w:rPr>
  </w:style>
  <w:style w:type="character" w:styleId="ListLabel4" w:customStyle="1">
    <w:name w:val="ListLabel 4"/>
    <w:rsid w:val="0066541c"/>
    <w:rPr>
      <w:rFonts w:cs="Symbol"/>
      <w:spacing w:val="-6"/>
      <w:sz w:val="28"/>
      <w:szCs w:val="28"/>
    </w:rPr>
  </w:style>
  <w:style w:type="character" w:styleId="ListLabel5" w:customStyle="1">
    <w:name w:val="ListLabel 5"/>
    <w:rsid w:val="0066541c"/>
    <w:rPr>
      <w:rFonts w:eastAsia="Times New Roman"/>
    </w:rPr>
  </w:style>
  <w:style w:type="character" w:styleId="ListLabel6" w:customStyle="1">
    <w:name w:val="ListLabel 6"/>
    <w:rsid w:val="0066541c"/>
    <w:rPr>
      <w:sz w:val="28"/>
      <w:szCs w:val="28"/>
    </w:rPr>
  </w:style>
  <w:style w:type="character" w:styleId="ListLabel7" w:customStyle="1">
    <w:name w:val="ListLabel 7"/>
    <w:rsid w:val="0066541c"/>
    <w:rPr>
      <w:rFonts w:cs="Symbol"/>
      <w:spacing w:val="-6"/>
      <w:sz w:val="28"/>
      <w:szCs w:val="28"/>
    </w:rPr>
  </w:style>
  <w:style w:type="character" w:styleId="ListLabel8" w:customStyle="1">
    <w:name w:val="ListLabel 8"/>
    <w:rsid w:val="0066541c"/>
    <w:rPr>
      <w:sz w:val="28"/>
      <w:szCs w:val="28"/>
    </w:rPr>
  </w:style>
  <w:style w:type="character" w:styleId="ListLabel9" w:customStyle="1">
    <w:name w:val="ListLabel 9"/>
    <w:rsid w:val="0066541c"/>
    <w:rPr>
      <w:rFonts w:cs="Symbol"/>
      <w:spacing w:val="-6"/>
      <w:sz w:val="28"/>
      <w:szCs w:val="28"/>
    </w:rPr>
  </w:style>
  <w:style w:type="character" w:styleId="Style13" w:customStyle="1">
    <w:name w:val="Верхний колонтитул Знак"/>
    <w:basedOn w:val="DefaultParagraphFont"/>
    <w:uiPriority w:val="99"/>
    <w:rsid w:val="006b63d7"/>
    <w:rPr>
      <w:rFonts w:ascii="Courier New" w:hAnsi="Courier New" w:cs="Courier New"/>
      <w:color w:val="000000"/>
      <w:sz w:val="24"/>
      <w:szCs w:val="24"/>
      <w:lang w:eastAsia="zh-CN"/>
    </w:rPr>
  </w:style>
  <w:style w:type="character" w:styleId="ListLabel10" w:customStyle="1">
    <w:name w:val="ListLabel 10"/>
    <w:rsid w:val="0066541c"/>
    <w:rPr>
      <w:sz w:val="28"/>
      <w:szCs w:val="28"/>
    </w:rPr>
  </w:style>
  <w:style w:type="character" w:styleId="ListLabel11" w:customStyle="1">
    <w:name w:val="ListLabel 11"/>
    <w:rsid w:val="0066541c"/>
    <w:rPr>
      <w:rFonts w:cs="Symbol"/>
      <w:spacing w:val="-6"/>
      <w:sz w:val="28"/>
      <w:szCs w:val="28"/>
    </w:rPr>
  </w:style>
  <w:style w:type="character" w:styleId="ListLabel12" w:customStyle="1">
    <w:name w:val="ListLabel 12"/>
    <w:rsid w:val="0066541c"/>
    <w:rPr>
      <w:rFonts w:cs="Courier New"/>
    </w:rPr>
  </w:style>
  <w:style w:type="character" w:styleId="ListLabel13" w:customStyle="1">
    <w:name w:val="ListLabel 13"/>
    <w:rsid w:val="0066541c"/>
    <w:rPr>
      <w:rFonts w:cs="Times New Roman"/>
      <w:sz w:val="28"/>
      <w:szCs w:val="28"/>
    </w:rPr>
  </w:style>
  <w:style w:type="character" w:styleId="ListLabel14" w:customStyle="1">
    <w:name w:val="ListLabel 14"/>
    <w:rsid w:val="0066541c"/>
    <w:rPr>
      <w:sz w:val="28"/>
      <w:szCs w:val="28"/>
    </w:rPr>
  </w:style>
  <w:style w:type="character" w:styleId="ListLabel15" w:customStyle="1">
    <w:name w:val="ListLabel 15"/>
    <w:rsid w:val="0066541c"/>
    <w:rPr>
      <w:rFonts w:cs="Wingdings"/>
    </w:rPr>
  </w:style>
  <w:style w:type="character" w:styleId="ListLabel16" w:customStyle="1">
    <w:name w:val="ListLabel 16"/>
    <w:rsid w:val="0066541c"/>
    <w:rPr>
      <w:rFonts w:cs="Courier New"/>
    </w:rPr>
  </w:style>
  <w:style w:type="character" w:styleId="ListLabel17" w:customStyle="1">
    <w:name w:val="ListLabel 17"/>
    <w:rsid w:val="0066541c"/>
    <w:rPr>
      <w:rFonts w:cs="Symbol"/>
    </w:rPr>
  </w:style>
  <w:style w:type="character" w:styleId="ListLabel18" w:customStyle="1">
    <w:name w:val="ListLabel 18"/>
    <w:rsid w:val="0066541c"/>
    <w:rPr>
      <w:rFonts w:cs="Times New Roman"/>
      <w:sz w:val="28"/>
      <w:szCs w:val="28"/>
    </w:rPr>
  </w:style>
  <w:style w:type="character" w:styleId="ListLabel19" w:customStyle="1">
    <w:name w:val="ListLabel 19"/>
    <w:rsid w:val="0066541c"/>
    <w:rPr>
      <w:sz w:val="28"/>
      <w:szCs w:val="28"/>
    </w:rPr>
  </w:style>
  <w:style w:type="character" w:styleId="ListLabel20" w:customStyle="1">
    <w:name w:val="ListLabel 20"/>
    <w:rsid w:val="0066541c"/>
    <w:rPr>
      <w:rFonts w:cs="Wingdings"/>
    </w:rPr>
  </w:style>
  <w:style w:type="character" w:styleId="ListLabel21" w:customStyle="1">
    <w:name w:val="ListLabel 21"/>
    <w:rsid w:val="0066541c"/>
    <w:rPr>
      <w:rFonts w:cs="Courier New"/>
    </w:rPr>
  </w:style>
  <w:style w:type="character" w:styleId="ListLabel22" w:customStyle="1">
    <w:name w:val="ListLabel 22"/>
    <w:rsid w:val="0066541c"/>
    <w:rPr>
      <w:rFonts w:cs="Symbol"/>
    </w:rPr>
  </w:style>
  <w:style w:type="character" w:styleId="ListLabel23" w:customStyle="1">
    <w:name w:val="ListLabel 23"/>
    <w:rsid w:val="0066541c"/>
    <w:rPr>
      <w:rFonts w:cs="Times New Roman"/>
      <w:sz w:val="28"/>
      <w:szCs w:val="28"/>
    </w:rPr>
  </w:style>
  <w:style w:type="character" w:styleId="ListLabel24" w:customStyle="1">
    <w:name w:val="ListLabel 24"/>
    <w:rsid w:val="0066541c"/>
    <w:rPr>
      <w:sz w:val="28"/>
      <w:szCs w:val="28"/>
    </w:rPr>
  </w:style>
  <w:style w:type="character" w:styleId="ListLabel25" w:customStyle="1">
    <w:name w:val="ListLabel 25"/>
    <w:rsid w:val="0066541c"/>
    <w:rPr>
      <w:rFonts w:cs="Wingdings"/>
    </w:rPr>
  </w:style>
  <w:style w:type="character" w:styleId="ListLabel26" w:customStyle="1">
    <w:name w:val="ListLabel 26"/>
    <w:rsid w:val="0066541c"/>
    <w:rPr>
      <w:rFonts w:cs="Courier New"/>
    </w:rPr>
  </w:style>
  <w:style w:type="character" w:styleId="ListLabel27" w:customStyle="1">
    <w:name w:val="ListLabel 27"/>
    <w:rsid w:val="0066541c"/>
    <w:rPr>
      <w:rFonts w:cs="Symbol"/>
    </w:rPr>
  </w:style>
  <w:style w:type="character" w:styleId="ListLabel28" w:customStyle="1">
    <w:name w:val="ListLabel 28"/>
    <w:rsid w:val="0066541c"/>
    <w:rPr>
      <w:rFonts w:cs="Times New Roman"/>
      <w:sz w:val="28"/>
      <w:szCs w:val="28"/>
    </w:rPr>
  </w:style>
  <w:style w:type="character" w:styleId="ListLabel29" w:customStyle="1">
    <w:name w:val="ListLabel 29"/>
    <w:rsid w:val="0066541c"/>
    <w:rPr>
      <w:sz w:val="28"/>
      <w:szCs w:val="28"/>
    </w:rPr>
  </w:style>
  <w:style w:type="character" w:styleId="ListLabel30" w:customStyle="1">
    <w:name w:val="ListLabel 30"/>
    <w:rsid w:val="0066541c"/>
    <w:rPr>
      <w:rFonts w:cs="Wingdings"/>
    </w:rPr>
  </w:style>
  <w:style w:type="character" w:styleId="ListLabel31" w:customStyle="1">
    <w:name w:val="ListLabel 31"/>
    <w:rsid w:val="0066541c"/>
    <w:rPr>
      <w:rFonts w:cs="Courier New"/>
    </w:rPr>
  </w:style>
  <w:style w:type="character" w:styleId="ListLabel32" w:customStyle="1">
    <w:name w:val="ListLabel 32"/>
    <w:rsid w:val="0066541c"/>
    <w:rPr>
      <w:rFonts w:cs="Symbol"/>
    </w:rPr>
  </w:style>
  <w:style w:type="character" w:styleId="ListLabel33" w:customStyle="1">
    <w:name w:val="ListLabel 33"/>
    <w:rsid w:val="0066541c"/>
    <w:rPr>
      <w:rFonts w:cs="Times New Roman"/>
      <w:sz w:val="28"/>
      <w:szCs w:val="28"/>
    </w:rPr>
  </w:style>
  <w:style w:type="character" w:styleId="ListLabel34" w:customStyle="1">
    <w:name w:val="ListLabel 34"/>
    <w:rsid w:val="0066541c"/>
    <w:rPr>
      <w:sz w:val="28"/>
      <w:szCs w:val="28"/>
    </w:rPr>
  </w:style>
  <w:style w:type="character" w:styleId="ListLabel35" w:customStyle="1">
    <w:name w:val="ListLabel 35"/>
    <w:rsid w:val="0066541c"/>
    <w:rPr>
      <w:rFonts w:cs="Wingdings"/>
    </w:rPr>
  </w:style>
  <w:style w:type="character" w:styleId="ListLabel36" w:customStyle="1">
    <w:name w:val="ListLabel 36"/>
    <w:rsid w:val="0066541c"/>
    <w:rPr>
      <w:rFonts w:cs="Courier New"/>
    </w:rPr>
  </w:style>
  <w:style w:type="character" w:styleId="ListLabel37" w:customStyle="1">
    <w:name w:val="ListLabel 37"/>
    <w:rsid w:val="0066541c"/>
    <w:rPr>
      <w:rFonts w:cs="Symbol"/>
    </w:rPr>
  </w:style>
  <w:style w:type="character" w:styleId="ListLabel38" w:customStyle="1">
    <w:name w:val="ListLabel 38"/>
    <w:rsid w:val="0066541c"/>
    <w:rPr>
      <w:rFonts w:cs="Times New Roman"/>
      <w:sz w:val="28"/>
      <w:szCs w:val="28"/>
    </w:rPr>
  </w:style>
  <w:style w:type="character" w:styleId="ListLabel39" w:customStyle="1">
    <w:name w:val="ListLabel 39"/>
    <w:rsid w:val="0066541c"/>
    <w:rPr>
      <w:sz w:val="28"/>
      <w:szCs w:val="28"/>
    </w:rPr>
  </w:style>
  <w:style w:type="character" w:styleId="ListLabel40" w:customStyle="1">
    <w:name w:val="ListLabel 40"/>
    <w:rsid w:val="0066541c"/>
    <w:rPr>
      <w:rFonts w:cs="Wingdings"/>
    </w:rPr>
  </w:style>
  <w:style w:type="character" w:styleId="ListLabel41" w:customStyle="1">
    <w:name w:val="ListLabel 41"/>
    <w:rsid w:val="0066541c"/>
    <w:rPr>
      <w:rFonts w:cs="Courier New"/>
    </w:rPr>
  </w:style>
  <w:style w:type="character" w:styleId="ListLabel42" w:customStyle="1">
    <w:name w:val="ListLabel 42"/>
    <w:rsid w:val="0066541c"/>
    <w:rPr>
      <w:rFonts w:cs="Symbol"/>
    </w:rPr>
  </w:style>
  <w:style w:type="character" w:styleId="ListLabel43" w:customStyle="1">
    <w:name w:val="ListLabel 43"/>
    <w:rsid w:val="0066541c"/>
    <w:rPr>
      <w:rFonts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af2"/>
    <w:uiPriority w:val="99"/>
    <w:semiHidden/>
    <w:rsid w:val="00076d74"/>
    <w:rPr>
      <w:rFonts w:ascii="Tahoma" w:hAnsi="Tahoma" w:cs="Tahoma"/>
      <w:color w:val="000000"/>
      <w:sz w:val="16"/>
      <w:szCs w:val="16"/>
      <w:lang w:eastAsia="zh-CN"/>
    </w:rPr>
  </w:style>
  <w:style w:type="character" w:styleId="21" w:customStyle="1">
    <w:name w:val="Заголовок 2 Знак"/>
    <w:basedOn w:val="DefaultParagraphFont"/>
    <w:link w:val="2"/>
    <w:semiHidden/>
    <w:rsid w:val="003114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locked/>
    <w:rsid w:val="003114e6"/>
    <w:rPr>
      <w:b/>
      <w:bCs/>
    </w:rPr>
  </w:style>
  <w:style w:type="character" w:styleId="Appleconvertedspace" w:customStyle="1">
    <w:name w:val="apple-converted-space"/>
    <w:basedOn w:val="DefaultParagraphFont"/>
    <w:rsid w:val="003114e6"/>
    <w:rPr/>
  </w:style>
  <w:style w:type="character" w:styleId="11" w:customStyle="1">
    <w:name w:val="Заголовок 1 Знак"/>
    <w:basedOn w:val="DefaultParagraphFont"/>
    <w:link w:val="1"/>
    <w:rsid w:val="004e46a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Style15">
    <w:name w:val="Интернет-ссылка"/>
    <w:basedOn w:val="DefaultParagraphFont"/>
    <w:uiPriority w:val="99"/>
    <w:semiHidden/>
    <w:unhideWhenUsed/>
    <w:rsid w:val="004e46aa"/>
    <w:rPr>
      <w:color w:val="0000FF"/>
      <w:u w:val="single"/>
      <w:lang w:val="zxx" w:eastAsia="zxx" w:bidi="zxx"/>
    </w:rPr>
  </w:style>
  <w:style w:type="character" w:styleId="Blockinfoserpleft" w:customStyle="1">
    <w:name w:val="block-info-serp__left"/>
    <w:basedOn w:val="DefaultParagraphFont"/>
    <w:rsid w:val="004e46aa"/>
    <w:rPr/>
  </w:style>
  <w:style w:type="character" w:styleId="Blockinfoserphidden" w:customStyle="1">
    <w:name w:val="block-info-serp__hidden"/>
    <w:basedOn w:val="DefaultParagraphFont"/>
    <w:rsid w:val="004e46aa"/>
    <w:rPr/>
  </w:style>
  <w:style w:type="character" w:styleId="ListLabel44">
    <w:name w:val="ListLabel 44"/>
    <w:rPr>
      <w:sz w:val="28"/>
      <w:szCs w:val="28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Symbol"/>
    </w:rPr>
  </w:style>
  <w:style w:type="character" w:styleId="ListLabel48">
    <w:name w:val="ListLabel 48"/>
    <w:rPr>
      <w:rFonts w:cs="Times New Roman"/>
      <w:sz w:val="28"/>
      <w:szCs w:val="28"/>
    </w:rPr>
  </w:style>
  <w:style w:type="character" w:styleId="ListLabel49">
    <w:name w:val="ListLabel 49"/>
    <w:rPr>
      <w:sz w:val="28"/>
      <w:szCs w:val="28"/>
    </w:rPr>
  </w:style>
  <w:style w:type="paragraph" w:styleId="Style16" w:customStyle="1">
    <w:name w:val="Заголовок"/>
    <w:basedOn w:val="Normal"/>
    <w:next w:val="Style17"/>
    <w:rsid w:val="008a74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uiPriority w:val="99"/>
    <w:semiHidden/>
    <w:rsid w:val="009e5bc9"/>
    <w:pPr>
      <w:spacing w:lineRule="auto" w:line="288" w:before="0" w:after="120"/>
    </w:pPr>
    <w:rPr/>
  </w:style>
  <w:style w:type="paragraph" w:styleId="Style18">
    <w:name w:val="Список"/>
    <w:basedOn w:val="Style17"/>
    <w:rsid w:val="008a7418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аглавие"/>
    <w:basedOn w:val="Normal"/>
    <w:rsid w:val="008a741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rsid w:val="008a7418"/>
    <w:pPr>
      <w:suppressLineNumbers/>
    </w:pPr>
    <w:rPr>
      <w:rFonts w:cs="Mangal"/>
    </w:rPr>
  </w:style>
  <w:style w:type="paragraph" w:styleId="Style22">
    <w:name w:val="Нижний колонтитул"/>
    <w:basedOn w:val="Normal"/>
    <w:uiPriority w:val="99"/>
    <w:rsid w:val="009e5bc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9e5bc9"/>
    <w:pPr>
      <w:ind w:left="720" w:hanging="0"/>
    </w:pPr>
    <w:rPr/>
  </w:style>
  <w:style w:type="paragraph" w:styleId="Style23">
    <w:name w:val="Верхний колонтитул"/>
    <w:basedOn w:val="Normal"/>
    <w:uiPriority w:val="99"/>
    <w:unhideWhenUsed/>
    <w:rsid w:val="006b63d7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rsid w:val="0066541c"/>
    <w:pPr/>
    <w:rPr/>
  </w:style>
  <w:style w:type="paragraph" w:styleId="Style25" w:customStyle="1">
    <w:name w:val="Заголовок таблицы"/>
    <w:basedOn w:val="Style24"/>
    <w:rsid w:val="0066541c"/>
    <w:pPr/>
    <w:rPr/>
  </w:style>
  <w:style w:type="paragraph" w:styleId="BalloonText">
    <w:name w:val="Balloon Text"/>
    <w:basedOn w:val="Normal"/>
    <w:link w:val="af3"/>
    <w:uiPriority w:val="99"/>
    <w:semiHidden/>
    <w:unhideWhenUsed/>
    <w:rsid w:val="00076d74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rsid w:val="00693ac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3114e6"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color w:val="00000A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4e0328"/>
    <w:rPr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.mail.ru/redir?q=&#1089;&#1090;&#1072;&#1090;&#1100;&#1080; &#1087;&#1086; &#1084;&#1080;&#1082;&#1088;&#1086;&#1073;&#1080;&#1086;&#1083;&#1086;&#1075;&#1080;&#1080; &#1091;&#1095;&#1077;&#1085;&#1080;&#1077; &#1086;&#1073; &#1080;&#1085;&#1092;&#1077;&#1082;&#1094;&#1080;&#1086;&#1085;&#1085;&#1086;&#1084; &#1087;&#1088;&#1086;&#1094;&#1077;&#1089;&#1089;&#1077;&amp;via_page=1&amp;sig=e7566a22475a027e0481286b57f51232&amp;redir=http%3A%2F%2Fwww.mikrobiki.ru%2Fmikrobiologiya%2Fosnovy-mikrobiologii-i-immunologii%2Fuchenie-ob-infektscii.-ponyatie-infektscii.html" TargetMode="External"/><Relationship Id="rId3" Type="http://schemas.openxmlformats.org/officeDocument/2006/relationships/hyperlink" Target="http://www.mikrobiki.ru/mikrobiologiya/osnovy-mikrobiologii-i-immunologii/uchenie-ob-infektscii.-ponyatie-infektscii.html" TargetMode="External"/><Relationship Id="rId4" Type="http://schemas.openxmlformats.org/officeDocument/2006/relationships/hyperlink" Target="http://go.mail.ru/redir?q=&#1089;&#1090;&#1072;&#1090;&#1100;&#1080; &#1087;&#1086; &#1084;&#1080;&#1082;&#1088;&#1086;&#1073;&#1080;&#1086;&#1083;&#1086;&#1075;&#1080;&#1080; &#1091;&#1095;&#1077;&#1085;&#1080;&#1077; &#1086;&#1073; &#1080;&#1085;&#1092;&#1077;&#1082;&#1094;&#1080;&#1086;&#1085;&#1085;&#1086;&#1084; &#1087;&#1088;&#1086;&#1094;&#1077;&#1089;&#1089;&#1077;&amp;via_page=1&amp;sig=ef6bbca2fa509f9d5ddbd8411936bb9e&amp;redir=http%3A%2F%2Fplam.ru%2Fbiolog%2Fmikrobiologija_konspekt_lekcii%2Fp6.php" TargetMode="External"/><Relationship Id="rId5" Type="http://schemas.openxmlformats.org/officeDocument/2006/relationships/hyperlink" Target="http://go.mail.ru/redir?q=&#1089;&#1090;&#1072;&#1090;&#1100;&#1080; &#1087;&#1086; &#1084;&#1080;&#1082;&#1088;&#1086;&#1073;&#1080;&#1086;&#1083;&#1086;&#1075;&#1080;&#1080; &#1091;&#1095;&#1077;&#1085;&#1080;&#1077; &#1086;&#1073; &#1080;&#1085;&#1092;&#1077;&#1082;&#1094;&#1080;&#1086;&#1085;&#1085;&#1086;&#1084; &#1087;&#1088;&#1086;&#1094;&#1077;&#1089;&#1089;&#1077;&amp;via_page=1&amp;sig=ef6bbca2fa509f9d5ddbd8411936bb9e&amp;redir=http%3A%2F%2Fplam.ru%2Fbiolog%2Fmikrobiologija_konspekt_lekcii%2Fp6.php" TargetMode="External"/><Relationship Id="rId6" Type="http://schemas.openxmlformats.org/officeDocument/2006/relationships/hyperlink" Target="http://go.mail.ru/redir?q=&#1089;&#1090;&#1072;&#1090;&#1100;&#1080; &#1087;&#1086; &#1084;&#1080;&#1082;&#1088;&#1086;&#1073;&#1080;&#1086;&#1083;&#1086;&#1075;&#1080;&#1080; &#1091;&#1095;&#1077;&#1085;&#1080;&#1077; &#1086;&#1073; &#1080;&#1085;&#1092;&#1077;&#1082;&#1094;&#1080;&#1086;&#1085;&#1085;&#1086;&#1084; &#1087;&#1088;&#1086;&#1094;&#1077;&#1089;&#1089;&#1077;&amp;via_page=1&amp;sig=432b46f4e0d051164339def0a1ddf982&amp;redir=http%3A%2F%2Fxn--80ahc0abogjs.com%2Fvirusologiya_724%2Fuchenie-infektsionnom-protsesse.html" TargetMode="External"/><Relationship Id="rId7" Type="http://schemas.openxmlformats.org/officeDocument/2006/relationships/hyperlink" Target="http://xn--80ahc0abogjs.com/virusologiya_724/uchenie-infektsionnom-protsesse.html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BE99-97DF-4F3E-BEDE-ABD31A3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LibreOffice/4.3.1.2$Windows_x86 LibreOffice_project/958349dc3b25111dbca392fbc281a05559ef6848</Application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2016-09-22T20:23:00Z</dcterms:created>
  <dc:creator>Олеська</dc:creator>
  <dc:language>ru-RU</dc:language>
  <cp:lastPrinted>2016-04-20T09:52:00Z</cp:lastPrinted>
  <dcterms:modified xsi:type="dcterms:W3CDTF">2016-09-30T11:07:04Z</dcterms:modified>
  <cp:revision>4</cp:revision>
</cp:coreProperties>
</file>